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59" w:rsidRDefault="000A6959" w:rsidP="000A6959">
      <w:pPr>
        <w:spacing w:beforeLines="50" w:before="156" w:afterLines="50" w:after="156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附件1：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</w:t>
      </w:r>
    </w:p>
    <w:p w:rsidR="000A6959" w:rsidRDefault="000A6959" w:rsidP="000A6959">
      <w:pPr>
        <w:spacing w:beforeLines="50" w:before="156" w:afterLines="50" w:after="156" w:line="360" w:lineRule="auto"/>
        <w:jc w:val="center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需求文件</w:t>
      </w:r>
    </w:p>
    <w:p w:rsidR="000A6959" w:rsidRDefault="000A6959" w:rsidP="000A6959">
      <w:pPr>
        <w:pStyle w:val="a5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567"/>
        <w:gridCol w:w="709"/>
        <w:gridCol w:w="1703"/>
        <w:gridCol w:w="1276"/>
        <w:gridCol w:w="850"/>
        <w:gridCol w:w="2122"/>
      </w:tblGrid>
      <w:tr w:rsidR="00A42477" w:rsidRPr="00A42477" w:rsidTr="00F44F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设备名称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设备数量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租赁用途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租赁时间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预算价格（元）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租赁要求</w:t>
            </w:r>
          </w:p>
        </w:tc>
      </w:tr>
      <w:tr w:rsidR="00A42477" w:rsidRPr="00A42477" w:rsidTr="00F44F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多功能数字数</w:t>
            </w:r>
            <w:proofErr w:type="gramStart"/>
            <w:r w:rsidRPr="00A42477">
              <w:rPr>
                <w:rFonts w:ascii="宋体" w:hAnsi="宋体" w:hint="eastAsia"/>
              </w:rPr>
              <w:t>字源表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用于测量压力传感器信号强度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12个月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5000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left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品牌：泰克</w:t>
            </w:r>
          </w:p>
          <w:p w:rsidR="00A42477" w:rsidRPr="00A42477" w:rsidRDefault="00A42477" w:rsidP="00F44FB7">
            <w:pPr>
              <w:spacing w:line="400" w:lineRule="exact"/>
              <w:jc w:val="left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设备型号：2450</w:t>
            </w:r>
          </w:p>
        </w:tc>
      </w:tr>
      <w:tr w:rsidR="00A42477" w:rsidRPr="00A42477" w:rsidTr="00F44F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信号发生器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用于模拟测量运算放大器的频带宽度和放大倍数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12个月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3000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left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品牌：鼎阳</w:t>
            </w:r>
          </w:p>
          <w:p w:rsidR="00A42477" w:rsidRPr="00A42477" w:rsidRDefault="00A42477" w:rsidP="00F44FB7">
            <w:pPr>
              <w:spacing w:line="400" w:lineRule="exact"/>
              <w:jc w:val="left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设备型号：AFG3000C</w:t>
            </w:r>
          </w:p>
        </w:tc>
      </w:tr>
      <w:tr w:rsidR="00A42477" w:rsidRPr="00A42477" w:rsidTr="00F44F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示波器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用于测量</w:t>
            </w:r>
            <w:r w:rsidRPr="00A42477">
              <w:rPr>
                <w:rFonts w:ascii="宋体" w:hAnsi="宋体"/>
              </w:rPr>
              <w:t>WIFI</w:t>
            </w:r>
            <w:r w:rsidRPr="00A42477">
              <w:rPr>
                <w:rFonts w:ascii="宋体" w:hAnsi="宋体" w:hint="eastAsia"/>
              </w:rPr>
              <w:t>信号强度和稳定性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12个月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5000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left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品牌：泰克</w:t>
            </w:r>
          </w:p>
          <w:p w:rsidR="00A42477" w:rsidRPr="00A42477" w:rsidRDefault="00A42477" w:rsidP="00F44FB7">
            <w:pPr>
              <w:spacing w:line="400" w:lineRule="exact"/>
              <w:jc w:val="left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设备型号：TPS2024B</w:t>
            </w:r>
          </w:p>
        </w:tc>
      </w:tr>
      <w:tr w:rsidR="00A42477" w:rsidRPr="00A42477" w:rsidTr="00F44F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多通道数据采集仪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用于采集受力后应力值检测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15个月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5000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left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品牌：是德</w:t>
            </w:r>
          </w:p>
          <w:p w:rsidR="00A42477" w:rsidRPr="00A42477" w:rsidRDefault="00A42477" w:rsidP="00F44FB7">
            <w:pPr>
              <w:spacing w:line="400" w:lineRule="exact"/>
              <w:jc w:val="left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设备型号：34980A</w:t>
            </w:r>
          </w:p>
        </w:tc>
      </w:tr>
      <w:tr w:rsidR="00A42477" w:rsidRPr="00A42477" w:rsidTr="00F44F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拉压力力学试验机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用于传感器性能检测以及</w:t>
            </w:r>
            <w:proofErr w:type="gramStart"/>
            <w:r w:rsidRPr="00A42477">
              <w:rPr>
                <w:rFonts w:ascii="宋体" w:hAnsi="宋体" w:hint="eastAsia"/>
              </w:rPr>
              <w:t>整机力值检测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5个月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center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10000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77" w:rsidRPr="00A42477" w:rsidRDefault="00A42477" w:rsidP="00F44FB7">
            <w:pPr>
              <w:spacing w:line="400" w:lineRule="exact"/>
              <w:jc w:val="left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品牌：武汉万丰</w:t>
            </w:r>
          </w:p>
          <w:p w:rsidR="00A42477" w:rsidRPr="00A42477" w:rsidRDefault="00A42477" w:rsidP="00F44FB7">
            <w:pPr>
              <w:spacing w:line="400" w:lineRule="exact"/>
              <w:jc w:val="left"/>
              <w:rPr>
                <w:rFonts w:ascii="宋体" w:hAnsi="宋体"/>
              </w:rPr>
            </w:pPr>
            <w:r w:rsidRPr="00A42477">
              <w:rPr>
                <w:rFonts w:ascii="宋体" w:hAnsi="宋体" w:hint="eastAsia"/>
              </w:rPr>
              <w:t>设备型号：WF-210T</w:t>
            </w:r>
          </w:p>
        </w:tc>
      </w:tr>
    </w:tbl>
    <w:p w:rsidR="00A42477" w:rsidRPr="00A42477" w:rsidRDefault="00A42477" w:rsidP="00A42477">
      <w:pPr>
        <w:pStyle w:val="a4"/>
        <w:rPr>
          <w:rFonts w:hint="eastAsia"/>
        </w:rPr>
      </w:pPr>
    </w:p>
    <w:p w:rsidR="00A42477" w:rsidRPr="00A42477" w:rsidRDefault="00A42477" w:rsidP="00A42477">
      <w:pPr>
        <w:pStyle w:val="a4"/>
      </w:pPr>
    </w:p>
    <w:p w:rsidR="000A6959" w:rsidRDefault="000A6959" w:rsidP="000A6959">
      <w:pPr>
        <w:pStyle w:val="a5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技术要求</w:t>
      </w:r>
    </w:p>
    <w:p w:rsidR="00A42477" w:rsidRPr="00A42477" w:rsidRDefault="00A42477" w:rsidP="00A42477">
      <w:pPr>
        <w:pStyle w:val="a4"/>
      </w:pPr>
      <w:r w:rsidRPr="00A42477">
        <w:rPr>
          <w:rFonts w:hint="eastAsia"/>
        </w:rPr>
        <w:t>必须满足需求文件中规定的生产厂家和型号规格。</w:t>
      </w:r>
    </w:p>
    <w:p w:rsidR="000A6959" w:rsidRDefault="000A6959" w:rsidP="000A6959">
      <w:pPr>
        <w:pStyle w:val="a5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商务要求</w:t>
      </w:r>
    </w:p>
    <w:p w:rsidR="000A6959" w:rsidRDefault="000A6959" w:rsidP="000A6959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  <w:b/>
        </w:rPr>
        <w:t>质保期及售后服务要求</w:t>
      </w:r>
    </w:p>
    <w:p w:rsidR="000A6959" w:rsidRDefault="000A6959" w:rsidP="000A6959">
      <w:pPr>
        <w:pStyle w:val="a3"/>
        <w:numPr>
          <w:ilvl w:val="0"/>
          <w:numId w:val="3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</w:rPr>
        <w:t>质量保证期（简称“质保期”）为</w:t>
      </w:r>
      <w:r w:rsidR="00A42477">
        <w:rPr>
          <w:rFonts w:hAnsi="宋体" w:hint="eastAsia"/>
        </w:rPr>
        <w:t>12</w:t>
      </w:r>
      <w:r w:rsidR="00A42477">
        <w:rPr>
          <w:rFonts w:hAnsi="宋体" w:hint="eastAsia"/>
        </w:rPr>
        <w:t>个月</w:t>
      </w:r>
      <w:r>
        <w:rPr>
          <w:rFonts w:hAnsi="宋体" w:hint="eastAsia"/>
        </w:rPr>
        <w:t>，成交人对所供产品提供至少一年服务</w:t>
      </w:r>
      <w:r>
        <w:rPr>
          <w:rFonts w:hAnsi="宋体" w:hint="eastAsia"/>
        </w:rPr>
        <w:t>,</w:t>
      </w:r>
      <w:r>
        <w:rPr>
          <w:rFonts w:hAnsi="宋体" w:hint="eastAsia"/>
        </w:rPr>
        <w:t>包修、包换、包维护。</w:t>
      </w:r>
    </w:p>
    <w:p w:rsidR="000A6959" w:rsidRDefault="000A6959" w:rsidP="000A6959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质保期内，如所供产品因非人为因素出现故障而造成短期停用时，则质保期和免费维修期相应顺延。如停用时间累计超过60天则质保期重新计算。</w:t>
      </w:r>
    </w:p>
    <w:p w:rsidR="000A6959" w:rsidRDefault="000A6959" w:rsidP="000A6959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bookmarkStart w:id="0" w:name="_Hlk37864323"/>
      <w:r>
        <w:rPr>
          <w:rFonts w:ascii="宋体" w:hAnsi="宋体" w:cs="宋体" w:hint="eastAsia"/>
          <w:szCs w:val="21"/>
        </w:rPr>
        <w:t>供应商须随时进行技术支持。同时向用户提供免费培训服务，使其达到完全掌握系统使用方法为止。</w:t>
      </w:r>
    </w:p>
    <w:bookmarkEnd w:id="0"/>
    <w:p w:rsidR="000A6959" w:rsidRDefault="000A6959" w:rsidP="000A6959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lastRenderedPageBreak/>
        <w:t>交付要求</w:t>
      </w:r>
    </w:p>
    <w:p w:rsidR="000A6959" w:rsidRDefault="000A6959" w:rsidP="000A6959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成交人保证所供货的均为原厂商生产的、原装、正版的合格产品，且为原生产厂商和中国政府允许在中华人民共和国地区销售的产品。</w:t>
      </w:r>
    </w:p>
    <w:p w:rsidR="000A6959" w:rsidRDefault="000A6959" w:rsidP="000A6959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成交人应将系统的授权文件、用户手册、有关单证资料等交付给采购人。</w:t>
      </w:r>
    </w:p>
    <w:p w:rsidR="000A6959" w:rsidRDefault="000A6959" w:rsidP="000A6959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安装、部署与验收</w:t>
      </w:r>
    </w:p>
    <w:p w:rsidR="000A6959" w:rsidRDefault="000A6959" w:rsidP="000A69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1、采购人组成验收小组按国家有关规定、规范进行验收，必要时邀请相关的专业人员或机构参与验收。</w:t>
      </w:r>
    </w:p>
    <w:p w:rsidR="000A6959" w:rsidRDefault="000A6959" w:rsidP="000A69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ascii="宋体" w:hAnsi="宋体" w:cs="宋体" w:hint="eastAsia"/>
          <w:szCs w:val="21"/>
        </w:rPr>
        <w:t>如果产品验收不合格或经计量不合格的，需方有权作更换或退货处理，并由供方承担全部费用（包括运输、计量、服务费等）</w:t>
      </w:r>
      <w:bookmarkStart w:id="1" w:name="_GoBack"/>
      <w:bookmarkEnd w:id="1"/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68054C" w:rsidRPr="000A6959" w:rsidRDefault="0068054C"/>
    <w:sectPr w:rsidR="0068054C" w:rsidRPr="000A6959" w:rsidSect="00A42477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4B391697"/>
    <w:multiLevelType w:val="multilevel"/>
    <w:tmpl w:val="C81C58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286" w:hanging="420"/>
      </w:pPr>
    </w:lvl>
    <w:lvl w:ilvl="1">
      <w:start w:val="1"/>
      <w:numFmt w:val="lowerLetter"/>
      <w:lvlText w:val="%2)"/>
      <w:lvlJc w:val="left"/>
      <w:pPr>
        <w:ind w:left="706" w:hanging="420"/>
      </w:pPr>
    </w:lvl>
    <w:lvl w:ilvl="2">
      <w:start w:val="1"/>
      <w:numFmt w:val="lowerRoman"/>
      <w:lvlText w:val="%3."/>
      <w:lvlJc w:val="right"/>
      <w:pPr>
        <w:ind w:left="1126" w:hanging="420"/>
      </w:pPr>
    </w:lvl>
    <w:lvl w:ilvl="3">
      <w:start w:val="1"/>
      <w:numFmt w:val="decimal"/>
      <w:lvlText w:val="%4."/>
      <w:lvlJc w:val="left"/>
      <w:pPr>
        <w:ind w:left="1546" w:hanging="420"/>
      </w:pPr>
    </w:lvl>
    <w:lvl w:ilvl="4">
      <w:start w:val="1"/>
      <w:numFmt w:val="lowerLetter"/>
      <w:lvlText w:val="%5)"/>
      <w:lvlJc w:val="left"/>
      <w:pPr>
        <w:ind w:left="1966" w:hanging="420"/>
      </w:pPr>
    </w:lvl>
    <w:lvl w:ilvl="5">
      <w:start w:val="1"/>
      <w:numFmt w:val="lowerRoman"/>
      <w:lvlText w:val="%6."/>
      <w:lvlJc w:val="right"/>
      <w:pPr>
        <w:ind w:left="2386" w:hanging="420"/>
      </w:pPr>
    </w:lvl>
    <w:lvl w:ilvl="6">
      <w:start w:val="1"/>
      <w:numFmt w:val="decimal"/>
      <w:lvlText w:val="%7."/>
      <w:lvlJc w:val="left"/>
      <w:pPr>
        <w:ind w:left="2806" w:hanging="420"/>
      </w:pPr>
    </w:lvl>
    <w:lvl w:ilvl="7">
      <w:start w:val="1"/>
      <w:numFmt w:val="lowerLetter"/>
      <w:lvlText w:val="%8)"/>
      <w:lvlJc w:val="left"/>
      <w:pPr>
        <w:ind w:left="3226" w:hanging="420"/>
      </w:pPr>
    </w:lvl>
    <w:lvl w:ilvl="8">
      <w:start w:val="1"/>
      <w:numFmt w:val="lowerRoman"/>
      <w:lvlText w:val="%9."/>
      <w:lvlJc w:val="right"/>
      <w:pPr>
        <w:ind w:left="3646" w:hanging="420"/>
      </w:pPr>
    </w:lvl>
  </w:abstractNum>
  <w:abstractNum w:abstractNumId="5">
    <w:nsid w:val="7D075239"/>
    <w:multiLevelType w:val="hybridMultilevel"/>
    <w:tmpl w:val="2C287D30"/>
    <w:lvl w:ilvl="0" w:tplc="84B0D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6D"/>
    <w:rsid w:val="000A6959"/>
    <w:rsid w:val="001C0740"/>
    <w:rsid w:val="0068054C"/>
    <w:rsid w:val="006D6D6D"/>
    <w:rsid w:val="00A4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sid w:val="000A6959"/>
    <w:rPr>
      <w:rFonts w:ascii="宋体" w:eastAsiaTheme="minorEastAsia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0A6959"/>
    <w:rPr>
      <w:rFonts w:ascii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0A6959"/>
    <w:pPr>
      <w:ind w:firstLineChars="200" w:firstLine="420"/>
    </w:pPr>
  </w:style>
  <w:style w:type="paragraph" w:customStyle="1" w:styleId="a5">
    <w:name w:val="编号"/>
    <w:basedOn w:val="a"/>
    <w:next w:val="a4"/>
    <w:uiPriority w:val="34"/>
    <w:qFormat/>
    <w:rsid w:val="000A6959"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rsid w:val="001C0740"/>
  </w:style>
  <w:style w:type="table" w:styleId="a6">
    <w:name w:val="Table Grid"/>
    <w:basedOn w:val="a1"/>
    <w:uiPriority w:val="59"/>
    <w:rsid w:val="001C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1C0740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C07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sid w:val="000A6959"/>
    <w:rPr>
      <w:rFonts w:ascii="宋体" w:eastAsiaTheme="minorEastAsia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0A6959"/>
    <w:rPr>
      <w:rFonts w:ascii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0A6959"/>
    <w:pPr>
      <w:ind w:firstLineChars="200" w:firstLine="420"/>
    </w:pPr>
  </w:style>
  <w:style w:type="paragraph" w:customStyle="1" w:styleId="a5">
    <w:name w:val="编号"/>
    <w:basedOn w:val="a"/>
    <w:next w:val="a4"/>
    <w:uiPriority w:val="34"/>
    <w:qFormat/>
    <w:rsid w:val="000A6959"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rsid w:val="001C0740"/>
  </w:style>
  <w:style w:type="table" w:styleId="a6">
    <w:name w:val="Table Grid"/>
    <w:basedOn w:val="a1"/>
    <w:uiPriority w:val="59"/>
    <w:rsid w:val="001C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1C0740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C07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5</cp:revision>
  <dcterms:created xsi:type="dcterms:W3CDTF">2021-03-03T08:19:00Z</dcterms:created>
  <dcterms:modified xsi:type="dcterms:W3CDTF">2021-12-08T07:10:00Z</dcterms:modified>
</cp:coreProperties>
</file>