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FC" w:rsidRDefault="00B51941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6410FC" w:rsidRDefault="00B51941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6410FC" w:rsidRDefault="00B51941">
      <w:pPr>
        <w:pStyle w:val="a8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6410FC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6410FC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开发</w:t>
            </w:r>
            <w:r>
              <w:rPr>
                <w:rFonts w:ascii="宋体" w:hAnsi="宋体"/>
                <w:szCs w:val="21"/>
              </w:rPr>
              <w:t>财务与业务系统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系统设置：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管理系统基本信息，如组织架构、角色权限，管理员信息，通用项等。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收费单管理：前台窗口人员创建收费单，录入项目信息，根据业务场景配置不同的岗位角色多次完善收费单信息。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财务管理：财务人员根据收费情况提交收费单的收款凭证，包括发票号和发票附件。</w:t>
            </w:r>
          </w:p>
          <w:p w:rsidR="006410FC" w:rsidRDefault="00D21B0B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委托</w:t>
            </w:r>
            <w:r>
              <w:rPr>
                <w:rFonts w:ascii="微软雅黑" w:eastAsia="微软雅黑" w:hAnsi="微软雅黑"/>
                <w:kern w:val="0"/>
                <w:sz w:val="18"/>
                <w:szCs w:val="21"/>
              </w:rPr>
              <w:t>业务合同书</w:t>
            </w:r>
            <w:r w:rsidR="00B51941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管理：按项目种类初始制作各种收费项目的</w:t>
            </w:r>
            <w:r w:rsidR="00836C07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委托</w:t>
            </w:r>
            <w:r w:rsidR="00836C07">
              <w:rPr>
                <w:rFonts w:ascii="微软雅黑" w:eastAsia="微软雅黑" w:hAnsi="微软雅黑"/>
                <w:kern w:val="0"/>
                <w:sz w:val="18"/>
                <w:szCs w:val="21"/>
              </w:rPr>
              <w:t>业务合同书</w:t>
            </w:r>
            <w:r w:rsidR="00B51941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模板，系统根据项目类型，自动匹配模板生成相应的</w:t>
            </w:r>
            <w:r w:rsidR="00836C07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委托</w:t>
            </w:r>
            <w:r w:rsidR="00836C07">
              <w:rPr>
                <w:rFonts w:ascii="微软雅黑" w:eastAsia="微软雅黑" w:hAnsi="微软雅黑"/>
                <w:kern w:val="0"/>
                <w:sz w:val="18"/>
                <w:szCs w:val="21"/>
              </w:rPr>
              <w:t>业务合同书</w:t>
            </w:r>
            <w:r w:rsidR="00B51941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，供用户下载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报表管理：可对项目、使用单位、报检单位、收费情况等进行统计并生成报表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手机端应用：对接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微信公众号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授权登录，用户通过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微信公众号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进入系统，使用项目唯一流水号查询项目信息。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手机端业务功能：手机端查看项目后，可下载收费单文件，也可通过唯一流水号上传签名盖章的</w:t>
            </w:r>
            <w:r w:rsidR="00836C07"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委托</w:t>
            </w:r>
            <w:r w:rsidR="00836C07">
              <w:rPr>
                <w:rFonts w:ascii="微软雅黑" w:eastAsia="微软雅黑" w:hAnsi="微软雅黑"/>
                <w:kern w:val="0"/>
                <w:sz w:val="18"/>
                <w:szCs w:val="21"/>
              </w:rPr>
              <w:t>业务合同书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文件</w:t>
            </w:r>
          </w:p>
          <w:p w:rsidR="006410FC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公众号认证：协助我方完成申请</w:t>
            </w:r>
            <w:proofErr w:type="gramStart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微信公众号</w:t>
            </w:r>
            <w:proofErr w:type="gramEnd"/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的相关手续</w:t>
            </w:r>
          </w:p>
          <w:p w:rsidR="006410FC" w:rsidRPr="00CF0699" w:rsidRDefault="00B51941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21"/>
              </w:rPr>
              <w:t>接口：熟悉现有报检业务系统的架构与数据，能提供与现有报检业务系统数据互通的接口。</w:t>
            </w:r>
          </w:p>
          <w:p w:rsidR="00CF0699" w:rsidRDefault="00CF0699" w:rsidP="00CF0699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项目完成后开发方需把系统</w:t>
            </w:r>
            <w:r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编</w:t>
            </w:r>
            <w:r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码交出，版权由我院所有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签订合同之日起65日内</w:t>
            </w:r>
          </w:p>
        </w:tc>
        <w:bookmarkStart w:id="0" w:name="_GoBack"/>
        <w:bookmarkEnd w:id="0"/>
      </w:tr>
    </w:tbl>
    <w:p w:rsidR="006410FC" w:rsidRDefault="00B51941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lastRenderedPageBreak/>
        <w:t>质保期及售后服务要求</w:t>
      </w:r>
    </w:p>
    <w:p w:rsidR="006410FC" w:rsidRDefault="00B51941">
      <w:pPr>
        <w:pStyle w:val="a3"/>
        <w:numPr>
          <w:ilvl w:val="0"/>
          <w:numId w:val="4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年，成交人对所供产品提供至少一年服务,包修、包换、包维护，</w:t>
      </w:r>
      <w:r>
        <w:rPr>
          <w:rFonts w:hAnsi="宋体" w:hint="eastAsia"/>
          <w:color w:val="FF0000"/>
        </w:rPr>
        <w:t>如所提供的产品出现故障，需半小时内响应，如有必要能1小时内到达现场处理问题</w:t>
      </w:r>
      <w:r>
        <w:rPr>
          <w:rFonts w:hAnsi="宋体" w:hint="eastAsia"/>
        </w:rPr>
        <w:t>。</w:t>
      </w:r>
    </w:p>
    <w:p w:rsidR="006410FC" w:rsidRDefault="00B51941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质保期内，如所供产品因非人为因素出现故障而造成短期停用时，则质保期和免费维修期相应顺延。如停用时间累计超过60天则质保期重新计算。</w:t>
      </w:r>
    </w:p>
    <w:p w:rsidR="006410FC" w:rsidRDefault="00B51941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供应商须随时进行技术支持。同时向用户提供免费培训服务，使其达到完全掌握系统使用方法为止。</w:t>
      </w:r>
    </w:p>
    <w:bookmarkEnd w:id="1"/>
    <w:p w:rsidR="006410FC" w:rsidRDefault="00B51941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6410FC" w:rsidRDefault="00B51941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成交人保证所供货的均为原厂商生产的、原装、正版的全新合格产品，且为原生产厂商和中国政府允许在中华人民共和国地区销售的产品。</w:t>
      </w:r>
    </w:p>
    <w:p w:rsidR="006410FC" w:rsidRDefault="00B51941"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6410FC" w:rsidRDefault="00B51941">
      <w:pPr>
        <w:pStyle w:val="a3"/>
        <w:numPr>
          <w:ilvl w:val="0"/>
          <w:numId w:val="3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6410FC" w:rsidRDefault="00B51941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6410FC" w:rsidRDefault="00B51941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6410FC" w:rsidRDefault="00B51941">
      <w:pPr>
        <w:pStyle w:val="a8"/>
        <w:numPr>
          <w:ilvl w:val="0"/>
          <w:numId w:val="1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6410FC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6410FC" w:rsidRDefault="006410FC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B51941" w:rsidRDefault="00B51941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6410FC" w:rsidRDefault="00B51941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lastRenderedPageBreak/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6410FC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6410FC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10FC" w:rsidRDefault="00B51941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开发财务</w:t>
            </w:r>
            <w:r>
              <w:rPr>
                <w:rFonts w:ascii="宋体" w:hAnsi="宋体"/>
                <w:szCs w:val="21"/>
              </w:rPr>
              <w:t>与业务系统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10FC" w:rsidRDefault="00B51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0FC" w:rsidRDefault="006410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10FC" w:rsidRDefault="006410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6410FC" w:rsidRDefault="006410FC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6410FC" w:rsidRDefault="00B51941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6410FC" w:rsidRDefault="00B5194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6410FC" w:rsidRDefault="00B5194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6410FC" w:rsidRDefault="00B5194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6410FC" w:rsidRDefault="00B51941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6410FC" w:rsidRDefault="006410FC">
      <w:pPr>
        <w:spacing w:line="500" w:lineRule="exact"/>
        <w:rPr>
          <w:rFonts w:ascii="宋体" w:hAnsi="宋体"/>
          <w:spacing w:val="4"/>
          <w:szCs w:val="21"/>
        </w:rPr>
      </w:pPr>
    </w:p>
    <w:p w:rsidR="006410FC" w:rsidRDefault="00B51941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6410FC" w:rsidRDefault="00B51941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6410FC" w:rsidRDefault="00B51941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6410FC" w:rsidRDefault="00B51941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6410FC" w:rsidRDefault="00B51941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>
        <w:rPr>
          <w:rFonts w:ascii="宋体" w:hAnsi="宋体" w:hint="eastAsia"/>
          <w:szCs w:val="21"/>
        </w:rPr>
        <w:t>开发财务</w:t>
      </w:r>
      <w:r>
        <w:rPr>
          <w:rFonts w:ascii="宋体" w:hAnsi="宋体"/>
          <w:szCs w:val="21"/>
        </w:rPr>
        <w:t>与业务系统</w:t>
      </w:r>
      <w:r>
        <w:rPr>
          <w:rFonts w:ascii="宋体" w:hAnsi="宋体" w:cs="宋体" w:hint="eastAsia"/>
          <w:szCs w:val="21"/>
        </w:rPr>
        <w:t>的招标公告，本公司（企业）愿意参加采购活动，并</w:t>
      </w:r>
      <w:proofErr w:type="gramStart"/>
      <w:r>
        <w:rPr>
          <w:rFonts w:ascii="宋体" w:hAnsi="宋体" w:cs="宋体" w:hint="eastAsia"/>
          <w:szCs w:val="21"/>
        </w:rPr>
        <w:t>作出</w:t>
      </w:r>
      <w:proofErr w:type="gramEnd"/>
      <w:r>
        <w:rPr>
          <w:rFonts w:ascii="宋体" w:hAnsi="宋体" w:cs="宋体" w:hint="eastAsia"/>
          <w:szCs w:val="21"/>
        </w:rPr>
        <w:t>如下声明：</w:t>
      </w:r>
    </w:p>
    <w:p w:rsidR="006410FC" w:rsidRDefault="00B51941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</w:t>
      </w:r>
      <w:proofErr w:type="gramStart"/>
      <w:r>
        <w:rPr>
          <w:rFonts w:ascii="宋体" w:hAnsi="宋体" w:cs="宋体" w:hint="eastAsia"/>
          <w:szCs w:val="21"/>
        </w:rPr>
        <w:t>书各项</w:t>
      </w:r>
      <w:proofErr w:type="gramEnd"/>
      <w:r>
        <w:rPr>
          <w:rFonts w:ascii="宋体" w:hAnsi="宋体" w:cs="宋体" w:hint="eastAsia"/>
          <w:szCs w:val="21"/>
        </w:rPr>
        <w:t>条款存在任意一条负偏离或不响应的情况，不被推荐为成交候选人的要求。</w:t>
      </w:r>
    </w:p>
    <w:p w:rsidR="006410FC" w:rsidRDefault="00B51941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6410FC" w:rsidRDefault="006410FC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6410FC" w:rsidRDefault="00B51941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6410FC" w:rsidRDefault="00B51941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6410FC" w:rsidRDefault="006410FC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6410FC" w:rsidRDefault="006410FC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6410FC" w:rsidRDefault="00B51941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6410FC" w:rsidRDefault="00B51941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6410FC" w:rsidRDefault="00B51941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发布开发财务</w:t>
      </w:r>
      <w:r>
        <w:rPr>
          <w:rFonts w:ascii="宋体" w:hAnsi="宋体"/>
          <w:szCs w:val="21"/>
        </w:rPr>
        <w:t>与业务系统</w:t>
      </w:r>
      <w:r>
        <w:rPr>
          <w:rFonts w:ascii="宋体" w:hAnsi="宋体" w:hint="eastAsia"/>
          <w:szCs w:val="21"/>
        </w:rPr>
        <w:t>的招标公告，本公司（企业）愿意参加竞价，并承诺：</w:t>
      </w:r>
    </w:p>
    <w:p w:rsidR="006410FC" w:rsidRDefault="00B51941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本公司（企业）在本项目中会随时进行技术支持。同时向用户提供免费安装服务，使其达到完全掌握系统的使用方法为止。</w:t>
      </w:r>
    </w:p>
    <w:p w:rsidR="006410FC" w:rsidRDefault="00B51941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6410FC" w:rsidRDefault="006410FC">
      <w:pPr>
        <w:spacing w:beforeLines="50" w:before="156" w:line="360" w:lineRule="auto"/>
        <w:rPr>
          <w:rFonts w:ascii="宋体" w:hAnsi="宋体"/>
          <w:szCs w:val="21"/>
        </w:rPr>
      </w:pPr>
    </w:p>
    <w:p w:rsidR="006410FC" w:rsidRDefault="006410FC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6410FC" w:rsidRDefault="00B51941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6410FC" w:rsidRDefault="00B51941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p w:rsidR="006410FC" w:rsidRDefault="006410FC"/>
    <w:sectPr w:rsidR="006410F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91804"/>
    <w:multiLevelType w:val="singleLevel"/>
    <w:tmpl w:val="26D918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607BF"/>
    <w:rsid w:val="00173CC0"/>
    <w:rsid w:val="001814A9"/>
    <w:rsid w:val="00193C47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514F75"/>
    <w:rsid w:val="00574B08"/>
    <w:rsid w:val="005D7C4A"/>
    <w:rsid w:val="005F2D60"/>
    <w:rsid w:val="006410FC"/>
    <w:rsid w:val="00661E7C"/>
    <w:rsid w:val="00664CC3"/>
    <w:rsid w:val="00667718"/>
    <w:rsid w:val="006746D7"/>
    <w:rsid w:val="006A0A46"/>
    <w:rsid w:val="007127D9"/>
    <w:rsid w:val="0074503B"/>
    <w:rsid w:val="00753840"/>
    <w:rsid w:val="007E5E5F"/>
    <w:rsid w:val="007F0785"/>
    <w:rsid w:val="00836C07"/>
    <w:rsid w:val="008C2632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E4C4C"/>
    <w:rsid w:val="00B51941"/>
    <w:rsid w:val="00BA6CB8"/>
    <w:rsid w:val="00C44320"/>
    <w:rsid w:val="00C73685"/>
    <w:rsid w:val="00C76857"/>
    <w:rsid w:val="00C85E1A"/>
    <w:rsid w:val="00C90D9D"/>
    <w:rsid w:val="00CB3045"/>
    <w:rsid w:val="00CF0699"/>
    <w:rsid w:val="00D00AB2"/>
    <w:rsid w:val="00D143CA"/>
    <w:rsid w:val="00D21B0B"/>
    <w:rsid w:val="00D2409E"/>
    <w:rsid w:val="00D45FC1"/>
    <w:rsid w:val="00DB2A01"/>
    <w:rsid w:val="00DC1D0A"/>
    <w:rsid w:val="00E03E0F"/>
    <w:rsid w:val="00E07207"/>
    <w:rsid w:val="00E25C32"/>
    <w:rsid w:val="00EA3D59"/>
    <w:rsid w:val="00F254B8"/>
    <w:rsid w:val="00F40018"/>
    <w:rsid w:val="00FB7BAD"/>
    <w:rsid w:val="178F1116"/>
    <w:rsid w:val="228A7CB0"/>
    <w:rsid w:val="23BA3F2A"/>
    <w:rsid w:val="5A0F20DD"/>
    <w:rsid w:val="6BCA6DBC"/>
    <w:rsid w:val="7BB5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EB7168-367D-4241-9014-09B726AC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="Courier New"/>
      <w:szCs w:val="21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编号"/>
    <w:basedOn w:val="a"/>
    <w:next w:val="a9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271</Words>
  <Characters>1550</Characters>
  <Application>Microsoft Office Word</Application>
  <DocSecurity>0</DocSecurity>
  <Lines>12</Lines>
  <Paragraphs>3</Paragraphs>
  <ScaleCrop>false</ScaleCrop>
  <Company>中国微软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钟炜峰</cp:lastModifiedBy>
  <cp:revision>6</cp:revision>
  <dcterms:created xsi:type="dcterms:W3CDTF">2022-04-14T06:55:00Z</dcterms:created>
  <dcterms:modified xsi:type="dcterms:W3CDTF">2022-06-17T08:59:00Z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eyJoZGlkIjoiOWQ1NjkyYTExZTM3YTBjY2ZlMmZlNzE0YjhiYjI3N2UifQ==</vt:lpwstr>
  </property>
  <property fmtid="{D5CDD505-2E9C-101B-9397-08002B2CF9AE}" pid="4" name="ICV">
    <vt:lpwstr>797783B26ED044319A136DE0648F4DAB</vt:lpwstr>
  </property>
</Properties>
</file>