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0ABA5" w14:textId="77777777" w:rsidR="00EA0B3B" w:rsidRPr="004C51E1" w:rsidRDefault="00EA0B3B" w:rsidP="00EA0B3B">
      <w:pPr>
        <w:snapToGrid w:val="0"/>
        <w:spacing w:line="360" w:lineRule="auto"/>
        <w:jc w:val="center"/>
        <w:outlineLvl w:val="0"/>
        <w:rPr>
          <w:rFonts w:ascii="宋体" w:hAnsi="宋体" w:cs="宋体"/>
          <w:b/>
        </w:rPr>
      </w:pPr>
      <w:r w:rsidRPr="004C51E1">
        <w:rPr>
          <w:rFonts w:ascii="宋体" w:hAnsi="宋体" w:cs="宋体" w:hint="eastAsia"/>
          <w:b/>
        </w:rPr>
        <w:t>项目需求书</w:t>
      </w:r>
    </w:p>
    <w:p w14:paraId="58F59808" w14:textId="77777777" w:rsidR="00EA0B3B" w:rsidRPr="004C51E1" w:rsidRDefault="00EA0B3B" w:rsidP="00EA0B3B">
      <w:pPr>
        <w:tabs>
          <w:tab w:val="left" w:pos="567"/>
        </w:tabs>
        <w:spacing w:line="440" w:lineRule="exact"/>
        <w:ind w:rightChars="27" w:right="57"/>
        <w:rPr>
          <w:rFonts w:ascii="宋体" w:hAnsi="宋体"/>
          <w:b/>
          <w:bCs/>
        </w:rPr>
      </w:pPr>
      <w:r w:rsidRPr="004C51E1">
        <w:rPr>
          <w:rFonts w:ascii="宋体" w:hAnsi="宋体" w:hint="eastAsia"/>
          <w:b/>
          <w:bCs/>
        </w:rPr>
        <w:t>注:本项目要求的指标中，标注有“★”的条款必须实质性响应（满足或优于），投标人要特别加以注意，若有任何一条负偏离或不满足则导致投标无效。凡标有“▲”的参数不满足将导致严重扣分。</w:t>
      </w:r>
    </w:p>
    <w:p w14:paraId="60D6427F" w14:textId="77777777" w:rsidR="00EA0B3B" w:rsidRPr="004C51E1" w:rsidRDefault="00EA0B3B" w:rsidP="00EA0B3B">
      <w:pPr>
        <w:pStyle w:val="2"/>
        <w:numPr>
          <w:ilvl w:val="0"/>
          <w:numId w:val="10"/>
        </w:numPr>
        <w:autoSpaceDE w:val="0"/>
        <w:autoSpaceDN w:val="0"/>
        <w:adjustRightInd w:val="0"/>
        <w:spacing w:before="240" w:after="120" w:line="400" w:lineRule="exact"/>
        <w:jc w:val="left"/>
        <w:rPr>
          <w:rFonts w:ascii="宋体" w:hAnsi="宋体" w:cs="宋体"/>
          <w:bCs w:val="0"/>
          <w:sz w:val="21"/>
          <w:szCs w:val="21"/>
          <w:lang w:val="zh-CN"/>
        </w:rPr>
      </w:pPr>
      <w:r w:rsidRPr="004C51E1">
        <w:rPr>
          <w:rFonts w:ascii="宋体" w:hAnsi="宋体" w:cs="宋体" w:hint="eastAsia"/>
          <w:bCs w:val="0"/>
          <w:sz w:val="21"/>
          <w:szCs w:val="21"/>
        </w:rPr>
        <w:t>采购项目内容：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914"/>
      </w:tblGrid>
      <w:tr w:rsidR="004C51E1" w:rsidRPr="004C51E1" w14:paraId="5A8D653F" w14:textId="77777777" w:rsidTr="00744BCE">
        <w:trPr>
          <w:jc w:val="center"/>
        </w:trPr>
        <w:tc>
          <w:tcPr>
            <w:tcW w:w="942" w:type="pct"/>
            <w:vAlign w:val="center"/>
          </w:tcPr>
          <w:p w14:paraId="16C1E8F1" w14:textId="77777777" w:rsidR="00EA0B3B" w:rsidRPr="004C51E1" w:rsidRDefault="00EA0B3B" w:rsidP="009F35FD">
            <w:pPr>
              <w:pStyle w:val="a9"/>
              <w:spacing w:beforeAutospacing="0" w:afterAutospacing="0" w:line="336" w:lineRule="auto"/>
              <w:jc w:val="center"/>
              <w:rPr>
                <w:b/>
                <w:bCs/>
                <w:sz w:val="21"/>
                <w:shd w:val="clear" w:color="auto" w:fill="FFFFFF"/>
              </w:rPr>
            </w:pPr>
            <w:r w:rsidRPr="004C51E1">
              <w:rPr>
                <w:rFonts w:hint="eastAsia"/>
                <w:b/>
                <w:bCs/>
                <w:sz w:val="21"/>
                <w:shd w:val="clear" w:color="auto" w:fill="FFFFFF"/>
              </w:rPr>
              <w:t>序号</w:t>
            </w:r>
          </w:p>
        </w:tc>
        <w:tc>
          <w:tcPr>
            <w:tcW w:w="4058" w:type="pct"/>
            <w:vAlign w:val="center"/>
          </w:tcPr>
          <w:p w14:paraId="2812211F" w14:textId="77777777" w:rsidR="00EA0B3B" w:rsidRPr="004C51E1" w:rsidRDefault="00EA0B3B" w:rsidP="009F35FD">
            <w:pPr>
              <w:pStyle w:val="a9"/>
              <w:spacing w:beforeAutospacing="0" w:afterAutospacing="0" w:line="336" w:lineRule="auto"/>
              <w:jc w:val="center"/>
              <w:rPr>
                <w:b/>
                <w:bCs/>
                <w:sz w:val="21"/>
                <w:shd w:val="clear" w:color="auto" w:fill="FFFFFF"/>
              </w:rPr>
            </w:pPr>
            <w:r w:rsidRPr="004C51E1">
              <w:rPr>
                <w:rFonts w:hint="eastAsia"/>
                <w:b/>
                <w:bCs/>
                <w:sz w:val="21"/>
                <w:shd w:val="clear" w:color="auto" w:fill="FFFFFF"/>
              </w:rPr>
              <w:t>采购项目内容</w:t>
            </w:r>
          </w:p>
        </w:tc>
      </w:tr>
      <w:tr w:rsidR="004C51E1" w:rsidRPr="004C51E1" w14:paraId="37676A44" w14:textId="77777777" w:rsidTr="00744BCE">
        <w:trPr>
          <w:jc w:val="center"/>
        </w:trPr>
        <w:tc>
          <w:tcPr>
            <w:tcW w:w="942" w:type="pct"/>
            <w:vAlign w:val="center"/>
          </w:tcPr>
          <w:p w14:paraId="7D720A8F" w14:textId="77777777" w:rsidR="00EA0B3B" w:rsidRPr="004C51E1" w:rsidRDefault="00EA0B3B" w:rsidP="009F35FD">
            <w:pPr>
              <w:pStyle w:val="a9"/>
              <w:spacing w:beforeAutospacing="0" w:afterAutospacing="0" w:line="336" w:lineRule="auto"/>
              <w:jc w:val="center"/>
              <w:rPr>
                <w:sz w:val="21"/>
                <w:shd w:val="clear" w:color="auto" w:fill="FFFFFF"/>
              </w:rPr>
            </w:pPr>
            <w:r w:rsidRPr="004C51E1">
              <w:rPr>
                <w:rFonts w:hint="eastAsia"/>
                <w:sz w:val="21"/>
                <w:shd w:val="clear" w:color="auto" w:fill="FFFFFF"/>
              </w:rPr>
              <w:t>一</w:t>
            </w:r>
          </w:p>
        </w:tc>
        <w:tc>
          <w:tcPr>
            <w:tcW w:w="4058" w:type="pct"/>
            <w:vAlign w:val="center"/>
          </w:tcPr>
          <w:p w14:paraId="1B0C06A3" w14:textId="0F2A1AD0" w:rsidR="00EA0B3B" w:rsidRPr="004C51E1" w:rsidRDefault="00EA0B3B" w:rsidP="009F35FD">
            <w:pPr>
              <w:widowControl/>
              <w:jc w:val="center"/>
              <w:rPr>
                <w:shd w:val="clear" w:color="auto" w:fill="FFFFFF"/>
              </w:rPr>
            </w:pPr>
            <w:r w:rsidRPr="004C51E1">
              <w:rPr>
                <w:rFonts w:ascii="宋体" w:hAnsi="宋体" w:cs="宋体" w:hint="eastAsia"/>
                <w:shd w:val="clear" w:color="auto" w:fill="FFFFFF"/>
                <w:lang w:bidi="ar"/>
              </w:rPr>
              <w:t>网络安全等级保护</w:t>
            </w:r>
            <w:r w:rsidR="00744BCE" w:rsidRPr="004C51E1">
              <w:rPr>
                <w:rFonts w:ascii="宋体" w:hAnsi="宋体" w:cs="宋体" w:hint="eastAsia"/>
                <w:shd w:val="clear" w:color="auto" w:fill="FFFFFF"/>
                <w:lang w:bidi="ar"/>
              </w:rPr>
              <w:t>测评</w:t>
            </w:r>
            <w:r w:rsidR="00744BCE" w:rsidRPr="004C51E1">
              <w:rPr>
                <w:rFonts w:ascii="宋体" w:hAnsi="宋体" w:cs="宋体"/>
                <w:shd w:val="clear" w:color="auto" w:fill="FFFFFF"/>
                <w:lang w:bidi="ar"/>
              </w:rPr>
              <w:t>及</w:t>
            </w:r>
            <w:r w:rsidRPr="004C51E1">
              <w:rPr>
                <w:rFonts w:ascii="宋体" w:hAnsi="宋体" w:cs="宋体" w:hint="eastAsia"/>
                <w:shd w:val="clear" w:color="auto" w:fill="FFFFFF"/>
                <w:lang w:bidi="ar"/>
              </w:rPr>
              <w:t>安全整改加固服务</w:t>
            </w:r>
          </w:p>
        </w:tc>
      </w:tr>
    </w:tbl>
    <w:p w14:paraId="3A2A5BFE" w14:textId="77777777" w:rsidR="00EA0B3B" w:rsidRPr="004C51E1" w:rsidRDefault="00EA0B3B" w:rsidP="00EA0B3B">
      <w:pPr>
        <w:pStyle w:val="2"/>
        <w:numPr>
          <w:ilvl w:val="0"/>
          <w:numId w:val="10"/>
        </w:numPr>
        <w:autoSpaceDE w:val="0"/>
        <w:autoSpaceDN w:val="0"/>
        <w:adjustRightInd w:val="0"/>
        <w:spacing w:before="240" w:after="120" w:line="400" w:lineRule="exact"/>
        <w:jc w:val="left"/>
        <w:rPr>
          <w:rFonts w:ascii="宋体" w:hAnsi="宋体" w:cs="宋体"/>
          <w:bCs w:val="0"/>
          <w:sz w:val="21"/>
          <w:szCs w:val="21"/>
          <w:lang w:val="zh-CN"/>
        </w:rPr>
      </w:pPr>
      <w:r w:rsidRPr="004C51E1">
        <w:rPr>
          <w:rFonts w:ascii="宋体" w:hAnsi="宋体" w:cs="宋体" w:hint="eastAsia"/>
          <w:sz w:val="21"/>
          <w:szCs w:val="21"/>
          <w:shd w:val="clear" w:color="auto" w:fill="FFFFFF"/>
          <w:lang w:bidi="ar"/>
        </w:rPr>
        <w:t>网络安全等级保护安全整改加固</w:t>
      </w:r>
      <w:r w:rsidRPr="004C51E1">
        <w:rPr>
          <w:rFonts w:ascii="宋体" w:hAnsi="宋体" w:cs="宋体" w:hint="eastAsia"/>
          <w:bCs w:val="0"/>
          <w:sz w:val="21"/>
          <w:szCs w:val="21"/>
        </w:rPr>
        <w:t xml:space="preserve">服务 </w:t>
      </w:r>
    </w:p>
    <w:p w14:paraId="0617F871" w14:textId="77777777" w:rsidR="00EA0B3B" w:rsidRPr="004C51E1" w:rsidRDefault="00EA0B3B" w:rsidP="00EA0B3B">
      <w:pPr>
        <w:numPr>
          <w:ilvl w:val="0"/>
          <w:numId w:val="11"/>
        </w:numPr>
        <w:autoSpaceDE w:val="0"/>
        <w:autoSpaceDN w:val="0"/>
        <w:adjustRightInd w:val="0"/>
        <w:jc w:val="left"/>
        <w:outlineLvl w:val="1"/>
      </w:pPr>
      <w:r w:rsidRPr="004C51E1">
        <w:rPr>
          <w:rFonts w:ascii="宋体" w:hAnsi="宋体" w:cs="宋体" w:hint="eastAsia"/>
        </w:rPr>
        <w:t>采购项目背景</w:t>
      </w:r>
    </w:p>
    <w:p w14:paraId="60A2C05F" w14:textId="77777777" w:rsidR="00EA0B3B" w:rsidRPr="004C51E1" w:rsidRDefault="00EA0B3B" w:rsidP="00EA0B3B">
      <w:pPr>
        <w:numPr>
          <w:ilvl w:val="0"/>
          <w:numId w:val="12"/>
        </w:numPr>
        <w:autoSpaceDE w:val="0"/>
        <w:autoSpaceDN w:val="0"/>
        <w:adjustRightInd w:val="0"/>
        <w:spacing w:line="480" w:lineRule="auto"/>
        <w:jc w:val="left"/>
        <w:outlineLvl w:val="2"/>
      </w:pPr>
      <w:r w:rsidRPr="004C51E1">
        <w:rPr>
          <w:rFonts w:ascii="宋体" w:hAnsi="宋体" w:cs="宋体" w:hint="eastAsia"/>
        </w:rPr>
        <w:t>项目背景</w:t>
      </w:r>
    </w:p>
    <w:p w14:paraId="5EBAD4A0" w14:textId="77777777" w:rsidR="00EA0B3B" w:rsidRPr="004C51E1" w:rsidRDefault="00EA0B3B" w:rsidP="00EA0B3B">
      <w:pPr>
        <w:tabs>
          <w:tab w:val="left" w:pos="567"/>
        </w:tabs>
        <w:spacing w:line="440" w:lineRule="exact"/>
        <w:ind w:rightChars="27" w:right="57" w:firstLineChars="200" w:firstLine="420"/>
        <w:rPr>
          <w:rFonts w:ascii="宋体" w:hAnsi="宋体"/>
        </w:rPr>
      </w:pPr>
      <w:r w:rsidRPr="004C51E1">
        <w:rPr>
          <w:rFonts w:ascii="宋体" w:hAnsi="宋体" w:hint="eastAsia"/>
        </w:rPr>
        <w:t>广东省特种设备检测研究院江门检测院成立于2003年6月30日，是经广东省质量技术监督局授权对锅炉、压力容器、压力管道、电梯、起重机械、厂（场）机动车辆等特种设备的安全性能监督检验的法定机构。是江门市质量技术监督局直属事业单位。</w:t>
      </w:r>
    </w:p>
    <w:p w14:paraId="407BEF58" w14:textId="77777777" w:rsidR="00EA0B3B" w:rsidRPr="004C51E1" w:rsidRDefault="00EA0B3B" w:rsidP="00EA0B3B">
      <w:pPr>
        <w:tabs>
          <w:tab w:val="left" w:pos="567"/>
        </w:tabs>
        <w:spacing w:line="440" w:lineRule="exact"/>
        <w:ind w:rightChars="27" w:right="57" w:firstLineChars="200" w:firstLine="420"/>
        <w:rPr>
          <w:rFonts w:ascii="宋体" w:hAnsi="宋体"/>
        </w:rPr>
      </w:pPr>
      <w:r w:rsidRPr="004C51E1">
        <w:rPr>
          <w:rFonts w:ascii="宋体" w:hAnsi="宋体" w:hint="eastAsia"/>
        </w:rPr>
        <w:t>随着信息技术的不断发展，近几年来广东省特种设备检测研究院江门检测院走过了不断发展、完善的信息化历程，经过几次网络升级和改造，构成了一个配置多样的综合性网络平台。广东省特种设备检测研究院江门检测院需要针对主要的门户网站、广东省质量</w:t>
      </w:r>
      <w:r w:rsidRPr="004C51E1">
        <w:rPr>
          <w:rFonts w:ascii="宋体" w:hAnsi="宋体"/>
        </w:rPr>
        <w:t>监督</w:t>
      </w:r>
      <w:r w:rsidRPr="004C51E1">
        <w:rPr>
          <w:rFonts w:ascii="宋体" w:hAnsi="宋体" w:hint="eastAsia"/>
        </w:rPr>
        <w:t>造船</w:t>
      </w:r>
      <w:r w:rsidRPr="004C51E1">
        <w:rPr>
          <w:rFonts w:ascii="宋体" w:hAnsi="宋体"/>
        </w:rPr>
        <w:t>起重</w:t>
      </w:r>
      <w:r w:rsidRPr="004C51E1">
        <w:rPr>
          <w:rFonts w:ascii="宋体" w:hAnsi="宋体" w:hint="eastAsia"/>
        </w:rPr>
        <w:t>机械检验站</w:t>
      </w:r>
      <w:r w:rsidRPr="004C51E1">
        <w:rPr>
          <w:rFonts w:ascii="宋体" w:hAnsi="宋体"/>
        </w:rPr>
        <w:t>（</w:t>
      </w:r>
      <w:r w:rsidRPr="004C51E1">
        <w:rPr>
          <w:rFonts w:ascii="宋体" w:hAnsi="宋体" w:hint="eastAsia"/>
        </w:rPr>
        <w:t>江门</w:t>
      </w:r>
      <w:r w:rsidRPr="004C51E1">
        <w:rPr>
          <w:rFonts w:ascii="宋体" w:hAnsi="宋体"/>
        </w:rPr>
        <w:t>）</w:t>
      </w:r>
      <w:r w:rsidRPr="004C51E1">
        <w:rPr>
          <w:rFonts w:ascii="宋体" w:hAnsi="宋体" w:hint="eastAsia"/>
        </w:rPr>
        <w:t>业务</w:t>
      </w:r>
      <w:r w:rsidRPr="004C51E1">
        <w:rPr>
          <w:rFonts w:ascii="宋体" w:hAnsi="宋体"/>
        </w:rPr>
        <w:t>管理系统、</w:t>
      </w:r>
      <w:r w:rsidRPr="004C51E1">
        <w:rPr>
          <w:rFonts w:ascii="宋体" w:hAnsi="宋体" w:hint="eastAsia"/>
        </w:rPr>
        <w:t>收费单</w:t>
      </w:r>
      <w:r w:rsidRPr="004C51E1">
        <w:rPr>
          <w:rFonts w:ascii="宋体" w:hAnsi="宋体"/>
        </w:rPr>
        <w:t>管理</w:t>
      </w:r>
      <w:r w:rsidRPr="004C51E1">
        <w:rPr>
          <w:rFonts w:ascii="宋体" w:hAnsi="宋体" w:hint="eastAsia"/>
        </w:rPr>
        <w:t>系统等系统做一个全面可靠的安全防护。</w:t>
      </w:r>
    </w:p>
    <w:p w14:paraId="6D99C80D" w14:textId="77777777" w:rsidR="00EA0B3B" w:rsidRPr="004C51E1" w:rsidRDefault="00EA0B3B" w:rsidP="00EA0B3B">
      <w:pPr>
        <w:tabs>
          <w:tab w:val="left" w:pos="567"/>
        </w:tabs>
        <w:spacing w:line="440" w:lineRule="exact"/>
        <w:ind w:rightChars="27" w:right="57" w:firstLineChars="200" w:firstLine="420"/>
      </w:pPr>
      <w:r w:rsidRPr="004C51E1">
        <w:rPr>
          <w:rFonts w:ascii="宋体" w:hAnsi="宋体" w:hint="eastAsia"/>
        </w:rPr>
        <w:t>为促进信息化建设、应用、管理和服务水平的持续提高，保障江门特检院内部网络、信息系统的安全、稳定运行，需要对目前的网络进行安全加固，并严格参照《信息系统安全基本要求》、《信息系统安全实施指南》、《网络安全法》等标准开展信息系统安全加固，但是安全建设是需要动态防御的，要不断更新防御手段和新增更多的防御措施。</w:t>
      </w:r>
    </w:p>
    <w:p w14:paraId="3F9C86B2" w14:textId="77777777" w:rsidR="00EA0B3B" w:rsidRPr="004C51E1" w:rsidRDefault="00EA0B3B" w:rsidP="00EA0B3B">
      <w:pPr>
        <w:numPr>
          <w:ilvl w:val="0"/>
          <w:numId w:val="12"/>
        </w:numPr>
        <w:autoSpaceDE w:val="0"/>
        <w:autoSpaceDN w:val="0"/>
        <w:adjustRightInd w:val="0"/>
        <w:spacing w:line="480" w:lineRule="auto"/>
        <w:jc w:val="left"/>
        <w:outlineLvl w:val="2"/>
      </w:pPr>
      <w:r w:rsidRPr="004C51E1">
        <w:rPr>
          <w:rFonts w:ascii="宋体" w:hAnsi="宋体" w:cs="宋体" w:hint="eastAsia"/>
        </w:rPr>
        <w:t>项目目标</w:t>
      </w:r>
    </w:p>
    <w:p w14:paraId="72E82AC2" w14:textId="77777777" w:rsidR="00EA0B3B" w:rsidRPr="004C51E1" w:rsidRDefault="00EA0B3B" w:rsidP="00EA0B3B">
      <w:pPr>
        <w:spacing w:line="360" w:lineRule="auto"/>
        <w:ind w:firstLineChars="200" w:firstLine="420"/>
        <w:rPr>
          <w:rFonts w:ascii="宋体" w:hAnsi="宋体"/>
          <w:bCs/>
        </w:rPr>
      </w:pPr>
      <w:r w:rsidRPr="004C51E1">
        <w:rPr>
          <w:rFonts w:ascii="宋体" w:hAnsi="宋体" w:hint="eastAsia"/>
          <w:bCs/>
        </w:rPr>
        <w:t>本项目的建设目标是结合广东省特种设备检测研究院江门检测院网络的安全现状，确定广东省特种设备检测研究院江门检测院信息管理系统安全建设需求，并且解决“等级保护合规性要求”的网络现状，全面提升江门特检院的网络安全保护及上网办公体验水平，同时通过安全策略加固，使广东省特种设备检测研究院江门检测院网络安全建设处于动态防御的状态，并完成</w:t>
      </w:r>
      <w:r w:rsidRPr="004C51E1">
        <w:rPr>
          <w:rFonts w:ascii="宋体" w:hAnsi="宋体" w:hint="eastAsia"/>
          <w:bCs/>
          <w:i/>
          <w:iCs/>
        </w:rPr>
        <w:t>3个系统（2个业务系统，1个网站系统）</w:t>
      </w:r>
      <w:r w:rsidRPr="004C51E1">
        <w:rPr>
          <w:rFonts w:ascii="宋体" w:hAnsi="宋体" w:hint="eastAsia"/>
          <w:bCs/>
        </w:rPr>
        <w:t>的二级等级保护测评工作，</w:t>
      </w:r>
      <w:r w:rsidRPr="004C51E1">
        <w:rPr>
          <w:rFonts w:hint="eastAsia"/>
        </w:rPr>
        <w:t>确保《信</w:t>
      </w:r>
      <w:r w:rsidRPr="004C51E1">
        <w:rPr>
          <w:rFonts w:hint="eastAsia"/>
        </w:rPr>
        <w:lastRenderedPageBreak/>
        <w:t>息系统安全等级测评报告》获得到本地网络安全等级保护主管部门认可，取得公安部门颁发的测评报告回执</w:t>
      </w:r>
      <w:r w:rsidRPr="004C51E1">
        <w:rPr>
          <w:rFonts w:ascii="宋体" w:hAnsi="宋体" w:hint="eastAsia"/>
          <w:bCs/>
        </w:rPr>
        <w:t>。</w:t>
      </w:r>
    </w:p>
    <w:p w14:paraId="4FBD5B59" w14:textId="77777777" w:rsidR="00EA0B3B" w:rsidRPr="004C51E1" w:rsidRDefault="00EA0B3B" w:rsidP="00EA0B3B">
      <w:pPr>
        <w:numPr>
          <w:ilvl w:val="0"/>
          <w:numId w:val="11"/>
        </w:numPr>
        <w:autoSpaceDE w:val="0"/>
        <w:autoSpaceDN w:val="0"/>
        <w:adjustRightInd w:val="0"/>
        <w:spacing w:line="480" w:lineRule="auto"/>
        <w:jc w:val="left"/>
        <w:outlineLvl w:val="1"/>
      </w:pPr>
      <w:r w:rsidRPr="004C51E1">
        <w:rPr>
          <w:rFonts w:hint="eastAsia"/>
        </w:rPr>
        <w:t>采购</w:t>
      </w:r>
      <w:r w:rsidRPr="004C51E1">
        <w:rPr>
          <w:rFonts w:ascii="宋体" w:hAnsi="宋体" w:cs="宋体" w:hint="eastAsia"/>
        </w:rPr>
        <w:t>项目技术规格、参数及要求</w:t>
      </w:r>
    </w:p>
    <w:p w14:paraId="2E663D60" w14:textId="77777777" w:rsidR="00EA0B3B" w:rsidRPr="004C51E1" w:rsidRDefault="00EA0B3B" w:rsidP="00EA0B3B">
      <w:pPr>
        <w:numPr>
          <w:ilvl w:val="0"/>
          <w:numId w:val="13"/>
        </w:numPr>
        <w:autoSpaceDE w:val="0"/>
        <w:autoSpaceDN w:val="0"/>
        <w:adjustRightInd w:val="0"/>
        <w:jc w:val="left"/>
        <w:outlineLvl w:val="2"/>
      </w:pPr>
      <w:r w:rsidRPr="004C51E1">
        <w:rPr>
          <w:rFonts w:hint="eastAsia"/>
        </w:rPr>
        <w:t>整体说明</w:t>
      </w:r>
    </w:p>
    <w:p w14:paraId="234D4FC3" w14:textId="77777777" w:rsidR="00EA0B3B" w:rsidRPr="004C51E1" w:rsidRDefault="00EA0B3B" w:rsidP="00EA0B3B">
      <w:pPr>
        <w:pStyle w:val="a9"/>
        <w:widowControl w:val="0"/>
        <w:numPr>
          <w:ilvl w:val="0"/>
          <w:numId w:val="14"/>
        </w:numPr>
        <w:autoSpaceDE w:val="0"/>
        <w:autoSpaceDN w:val="0"/>
        <w:adjustRightInd w:val="0"/>
        <w:spacing w:before="0" w:after="0" w:line="360" w:lineRule="auto"/>
        <w:ind w:left="0"/>
        <w:rPr>
          <w:sz w:val="21"/>
        </w:rPr>
      </w:pPr>
      <w:r w:rsidRPr="004C51E1">
        <w:rPr>
          <w:rFonts w:hint="eastAsia"/>
          <w:sz w:val="21"/>
        </w:rPr>
        <w:t xml:space="preserve">完成所采购安全策略加固服务内容，满足等级保护合规性要求。 </w:t>
      </w:r>
    </w:p>
    <w:p w14:paraId="67F9B50B" w14:textId="77777777" w:rsidR="00EA0B3B" w:rsidRPr="004C51E1" w:rsidRDefault="00EA0B3B" w:rsidP="00EA0B3B">
      <w:pPr>
        <w:numPr>
          <w:ilvl w:val="0"/>
          <w:numId w:val="13"/>
        </w:numPr>
        <w:autoSpaceDE w:val="0"/>
        <w:autoSpaceDN w:val="0"/>
        <w:adjustRightInd w:val="0"/>
        <w:jc w:val="left"/>
        <w:outlineLvl w:val="2"/>
      </w:pPr>
      <w:r w:rsidRPr="004C51E1">
        <w:rPr>
          <w:rFonts w:hint="eastAsia"/>
        </w:rPr>
        <w:t>采购清单</w:t>
      </w:r>
    </w:p>
    <w:p w14:paraId="71A35297" w14:textId="77777777" w:rsidR="00EA0B3B" w:rsidRPr="004C51E1" w:rsidRDefault="00EA0B3B" w:rsidP="00EA0B3B">
      <w:pPr>
        <w:spacing w:line="240" w:lineRule="atLeast"/>
      </w:pPr>
      <w:r w:rsidRPr="004C51E1">
        <w:rPr>
          <w:rFonts w:ascii="宋体" w:hAnsi="宋体" w:cs="宋体" w:hint="eastAsia"/>
          <w:shd w:val="clear" w:color="auto" w:fill="FFFFFF"/>
          <w:lang w:bidi="ar"/>
        </w:rPr>
        <w:t>网络安全等级保护安全整改加固服务</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08"/>
      </w:tblGrid>
      <w:tr w:rsidR="004C51E1" w:rsidRPr="004C51E1" w14:paraId="1F0FCFB5" w14:textId="77777777" w:rsidTr="009F35FD">
        <w:trPr>
          <w:trHeight w:val="139"/>
          <w:jc w:val="center"/>
        </w:trPr>
        <w:tc>
          <w:tcPr>
            <w:tcW w:w="1555" w:type="dxa"/>
            <w:shd w:val="clear" w:color="auto" w:fill="E7E6E6"/>
            <w:vAlign w:val="center"/>
          </w:tcPr>
          <w:p w14:paraId="21A464C4" w14:textId="77777777" w:rsidR="00EA0B3B" w:rsidRPr="004C51E1" w:rsidRDefault="00EA0B3B" w:rsidP="009F35FD">
            <w:pPr>
              <w:rPr>
                <w:rFonts w:ascii="宋体" w:hAnsi="宋体" w:cs="微软雅黑"/>
                <w:b/>
                <w:bCs/>
                <w:lang w:val="zh-TW" w:eastAsia="zh-TW"/>
              </w:rPr>
            </w:pPr>
            <w:r w:rsidRPr="004C51E1">
              <w:rPr>
                <w:rFonts w:ascii="宋体" w:hAnsi="宋体" w:cs="微软雅黑" w:hint="eastAsia"/>
                <w:b/>
                <w:bCs/>
                <w:lang w:val="zh-TW" w:eastAsia="zh-TW"/>
              </w:rPr>
              <w:t>指标项</w:t>
            </w:r>
          </w:p>
        </w:tc>
        <w:tc>
          <w:tcPr>
            <w:tcW w:w="8008" w:type="dxa"/>
            <w:shd w:val="clear" w:color="auto" w:fill="E7E6E6"/>
          </w:tcPr>
          <w:p w14:paraId="3ABA7B0F" w14:textId="77777777" w:rsidR="00EA0B3B" w:rsidRPr="004C51E1" w:rsidRDefault="00EA0B3B" w:rsidP="009F35FD">
            <w:pPr>
              <w:rPr>
                <w:rFonts w:ascii="宋体" w:hAnsi="宋体" w:cs="微软雅黑"/>
                <w:b/>
                <w:bCs/>
                <w:lang w:val="zh-TW" w:eastAsia="zh-TW"/>
              </w:rPr>
            </w:pPr>
            <w:r w:rsidRPr="004C51E1">
              <w:rPr>
                <w:rFonts w:ascii="宋体" w:hAnsi="宋体" w:cs="微软雅黑" w:hint="eastAsia"/>
                <w:b/>
                <w:bCs/>
                <w:lang w:val="zh-TW" w:eastAsia="zh-TW"/>
              </w:rPr>
              <w:t>指标要求</w:t>
            </w:r>
          </w:p>
        </w:tc>
      </w:tr>
      <w:tr w:rsidR="004C51E1" w:rsidRPr="004C51E1" w14:paraId="043FE2A5" w14:textId="77777777" w:rsidTr="009F35FD">
        <w:trPr>
          <w:trHeight w:val="139"/>
          <w:jc w:val="center"/>
        </w:trPr>
        <w:tc>
          <w:tcPr>
            <w:tcW w:w="1555" w:type="dxa"/>
            <w:vAlign w:val="center"/>
          </w:tcPr>
          <w:p w14:paraId="3CA023C0" w14:textId="77777777" w:rsidR="00EA0B3B" w:rsidRPr="004C51E1" w:rsidRDefault="00EA0B3B" w:rsidP="009F35FD">
            <w:pPr>
              <w:rPr>
                <w:rFonts w:ascii="宋体" w:eastAsia="PMingLiU" w:hAnsi="宋体" w:cs="微软雅黑"/>
                <w:lang w:val="zh-TW" w:eastAsia="zh-TW"/>
              </w:rPr>
            </w:pPr>
            <w:r w:rsidRPr="004C51E1">
              <w:rPr>
                <w:rFonts w:ascii="宋体" w:hAnsi="宋体" w:cs="微软雅黑" w:hint="eastAsia"/>
                <w:lang w:val="zh-TW" w:eastAsia="zh-TW"/>
              </w:rPr>
              <w:t>身份鉴别</w:t>
            </w:r>
          </w:p>
        </w:tc>
        <w:tc>
          <w:tcPr>
            <w:tcW w:w="8008" w:type="dxa"/>
          </w:tcPr>
          <w:p w14:paraId="66886426" w14:textId="77777777" w:rsidR="00EA0B3B" w:rsidRPr="004C51E1" w:rsidRDefault="00EA0B3B" w:rsidP="009F35FD">
            <w:pPr>
              <w:rPr>
                <w:rFonts w:ascii="宋体" w:hAnsi="宋体" w:cs="微软雅黑"/>
                <w:lang w:val="zh-TW" w:eastAsia="zh-TW"/>
              </w:rPr>
            </w:pPr>
            <w:r w:rsidRPr="004C51E1">
              <w:rPr>
                <w:rFonts w:ascii="宋体" w:hAnsi="宋体" w:cs="微软雅黑" w:hint="eastAsia"/>
                <w:lang w:val="zh-TW" w:eastAsia="zh-TW"/>
              </w:rPr>
              <w:t>修改应用程序</w:t>
            </w:r>
            <w:r w:rsidRPr="004C51E1">
              <w:rPr>
                <w:rFonts w:ascii="宋体" w:hAnsi="宋体" w:cs="微软雅黑" w:hint="eastAsia"/>
                <w:lang w:val="zh-TW"/>
              </w:rPr>
              <w:t>、</w:t>
            </w:r>
            <w:r w:rsidRPr="004C51E1">
              <w:rPr>
                <w:rFonts w:ascii="宋体" w:hAnsi="宋体" w:cs="微软雅黑" w:hint="eastAsia"/>
              </w:rPr>
              <w:t>数据库、网络设备、安全设备</w:t>
            </w:r>
            <w:r w:rsidRPr="004C51E1">
              <w:rPr>
                <w:rFonts w:ascii="宋体" w:hAnsi="宋体" w:cs="微软雅黑" w:hint="eastAsia"/>
                <w:lang w:val="zh-TW" w:eastAsia="zh-TW"/>
              </w:rPr>
              <w:t>，增加密码复杂度检查功能，建议密码的最小强度为至少8位长度，及</w:t>
            </w:r>
            <w:r w:rsidRPr="004C51E1">
              <w:rPr>
                <w:rFonts w:ascii="宋体" w:hAnsi="宋体" w:cs="微软雅黑" w:hint="eastAsia"/>
              </w:rPr>
              <w:t>3</w:t>
            </w:r>
            <w:r w:rsidRPr="004C51E1">
              <w:rPr>
                <w:rFonts w:ascii="宋体" w:hAnsi="宋体" w:cs="微软雅黑" w:hint="eastAsia"/>
                <w:lang w:val="zh-TW" w:eastAsia="zh-TW"/>
              </w:rPr>
              <w:t>类字符或</w:t>
            </w:r>
            <w:r w:rsidRPr="004C51E1">
              <w:rPr>
                <w:rFonts w:ascii="宋体" w:hAnsi="宋体" w:cs="微软雅黑" w:hint="eastAsia"/>
              </w:rPr>
              <w:t>3</w:t>
            </w:r>
            <w:r w:rsidRPr="004C51E1">
              <w:rPr>
                <w:rFonts w:ascii="宋体" w:hAnsi="宋体" w:cs="微软雅黑" w:hint="eastAsia"/>
                <w:lang w:val="zh-TW" w:eastAsia="zh-TW"/>
              </w:rPr>
              <w:t>类字符以上；</w:t>
            </w:r>
          </w:p>
          <w:p w14:paraId="1976F91F" w14:textId="77777777" w:rsidR="00EA0B3B" w:rsidRPr="004C51E1" w:rsidRDefault="00EA0B3B" w:rsidP="009F35FD">
            <w:pPr>
              <w:rPr>
                <w:rFonts w:ascii="宋体" w:eastAsia="PMingLiU" w:hAnsi="宋体" w:cs="微软雅黑"/>
                <w:lang w:val="zh-TW" w:eastAsia="zh-TW"/>
              </w:rPr>
            </w:pPr>
            <w:r w:rsidRPr="004C51E1">
              <w:rPr>
                <w:rFonts w:ascii="宋体" w:hAnsi="宋体" w:cs="微软雅黑" w:hint="eastAsia"/>
                <w:lang w:val="zh-TW" w:eastAsia="zh-TW"/>
              </w:rPr>
              <w:t>修改应用程序</w:t>
            </w:r>
            <w:r w:rsidRPr="004C51E1">
              <w:rPr>
                <w:rFonts w:ascii="宋体" w:hAnsi="宋体" w:cs="微软雅黑" w:hint="eastAsia"/>
                <w:lang w:val="zh-TW"/>
              </w:rPr>
              <w:t>、</w:t>
            </w:r>
            <w:r w:rsidRPr="004C51E1">
              <w:rPr>
                <w:rFonts w:ascii="宋体" w:hAnsi="宋体" w:cs="微软雅黑" w:hint="eastAsia"/>
              </w:rPr>
              <w:t>数据库、网络设备、安全设备</w:t>
            </w:r>
            <w:r w:rsidRPr="004C51E1">
              <w:rPr>
                <w:rFonts w:ascii="宋体" w:hAnsi="宋体" w:cs="微软雅黑" w:hint="eastAsia"/>
                <w:lang w:val="zh-TW" w:eastAsia="zh-TW"/>
              </w:rPr>
              <w:t>，增加用户登录失败处理功能，推荐设置为3~5次以及锁定时间推荐设置为30分钟。</w:t>
            </w:r>
          </w:p>
        </w:tc>
      </w:tr>
      <w:tr w:rsidR="004C51E1" w:rsidRPr="004C51E1" w14:paraId="4B1A50DD" w14:textId="77777777" w:rsidTr="009F35FD">
        <w:trPr>
          <w:trHeight w:val="139"/>
          <w:jc w:val="center"/>
        </w:trPr>
        <w:tc>
          <w:tcPr>
            <w:tcW w:w="1555" w:type="dxa"/>
            <w:vAlign w:val="center"/>
          </w:tcPr>
          <w:p w14:paraId="21E69941" w14:textId="77777777" w:rsidR="00EA0B3B" w:rsidRPr="004C51E1" w:rsidRDefault="00EA0B3B" w:rsidP="009F35FD">
            <w:pPr>
              <w:rPr>
                <w:rFonts w:ascii="宋体" w:eastAsia="PMingLiU" w:hAnsi="宋体" w:cs="微软雅黑"/>
                <w:lang w:val="zh-TW" w:eastAsia="zh-TW"/>
              </w:rPr>
            </w:pPr>
            <w:r w:rsidRPr="004C51E1">
              <w:rPr>
                <w:rFonts w:ascii="宋体" w:hAnsi="宋体" w:cs="微软雅黑" w:hint="eastAsia"/>
                <w:lang w:val="zh-TW" w:eastAsia="zh-TW"/>
              </w:rPr>
              <w:t>访问控制</w:t>
            </w:r>
          </w:p>
        </w:tc>
        <w:tc>
          <w:tcPr>
            <w:tcW w:w="8008" w:type="dxa"/>
          </w:tcPr>
          <w:p w14:paraId="269206C4" w14:textId="77777777" w:rsidR="00EA0B3B" w:rsidRPr="004C51E1" w:rsidRDefault="00EA0B3B" w:rsidP="009F35FD">
            <w:pPr>
              <w:rPr>
                <w:rFonts w:hAnsi="宋体" w:cs="宋体"/>
              </w:rPr>
            </w:pPr>
            <w:r w:rsidRPr="004C51E1">
              <w:rPr>
                <w:rFonts w:ascii="宋体" w:hAnsi="宋体" w:cs="微软雅黑" w:hint="eastAsia"/>
                <w:lang w:val="zh-TW" w:eastAsia="zh-TW"/>
              </w:rPr>
              <w:t>由授权主体配置访问控制策略，并严格限制默认帐户admin的访问权限；建议安装三全分立原则授予不同帐户为完成各自承担任务所需的最小权限，并在它们之间形成相互制约的关系（如设置系统管理员、安全管理员、审计管理员等）。</w:t>
            </w:r>
          </w:p>
        </w:tc>
      </w:tr>
      <w:tr w:rsidR="004C51E1" w:rsidRPr="004C51E1" w14:paraId="10061ACD" w14:textId="77777777" w:rsidTr="009F35FD">
        <w:trPr>
          <w:trHeight w:val="139"/>
          <w:jc w:val="center"/>
        </w:trPr>
        <w:tc>
          <w:tcPr>
            <w:tcW w:w="1555" w:type="dxa"/>
            <w:vAlign w:val="center"/>
          </w:tcPr>
          <w:p w14:paraId="4B9D08F3" w14:textId="77777777" w:rsidR="00EA0B3B" w:rsidRPr="004C51E1" w:rsidRDefault="00EA0B3B" w:rsidP="009F35FD">
            <w:pPr>
              <w:rPr>
                <w:rFonts w:ascii="宋体" w:eastAsia="PMingLiU" w:hAnsi="宋体" w:cs="微软雅黑"/>
                <w:lang w:val="zh-TW" w:eastAsia="zh-TW"/>
              </w:rPr>
            </w:pPr>
            <w:r w:rsidRPr="004C51E1">
              <w:rPr>
                <w:rFonts w:ascii="宋体" w:hAnsi="宋体" w:cs="微软雅黑" w:hint="eastAsia"/>
                <w:lang w:val="zh-TW" w:eastAsia="zh-TW"/>
              </w:rPr>
              <w:t>安全审计</w:t>
            </w:r>
          </w:p>
        </w:tc>
        <w:tc>
          <w:tcPr>
            <w:tcW w:w="8008" w:type="dxa"/>
          </w:tcPr>
          <w:p w14:paraId="626D23DF" w14:textId="77777777" w:rsidR="00EA0B3B" w:rsidRPr="004C51E1" w:rsidRDefault="00EA0B3B" w:rsidP="009F35FD">
            <w:pPr>
              <w:rPr>
                <w:rFonts w:ascii="宋体" w:hAnsi="宋体" w:cs="微软雅黑"/>
                <w:lang w:val="zh-TW" w:eastAsia="zh-TW"/>
              </w:rPr>
            </w:pPr>
            <w:r w:rsidRPr="004C51E1">
              <w:rPr>
                <w:rFonts w:ascii="宋体" w:hAnsi="宋体" w:cs="微软雅黑" w:hint="eastAsia"/>
                <w:lang w:val="zh-TW" w:eastAsia="zh-TW"/>
              </w:rPr>
              <w:t>隐藏或删除审计模块的“删除”菜单，保证无法删除、修改或覆盖审计记录。</w:t>
            </w:r>
          </w:p>
        </w:tc>
      </w:tr>
      <w:tr w:rsidR="004C51E1" w:rsidRPr="004C51E1" w14:paraId="27471512" w14:textId="77777777" w:rsidTr="009F35FD">
        <w:trPr>
          <w:trHeight w:val="139"/>
          <w:jc w:val="center"/>
        </w:trPr>
        <w:tc>
          <w:tcPr>
            <w:tcW w:w="1555" w:type="dxa"/>
            <w:vAlign w:val="center"/>
          </w:tcPr>
          <w:p w14:paraId="553ED674" w14:textId="77777777" w:rsidR="00EA0B3B" w:rsidRPr="004C51E1" w:rsidRDefault="00EA0B3B" w:rsidP="009F35FD">
            <w:pPr>
              <w:rPr>
                <w:rFonts w:ascii="宋体" w:hAnsi="宋体" w:cs="微软雅黑"/>
                <w:lang w:val="zh-TW" w:eastAsia="zh-TW"/>
              </w:rPr>
            </w:pPr>
            <w:r w:rsidRPr="004C51E1">
              <w:rPr>
                <w:rFonts w:ascii="宋体" w:hAnsi="宋体" w:cs="微软雅黑" w:hint="eastAsia"/>
                <w:lang w:val="zh-TW" w:eastAsia="zh-TW"/>
              </w:rPr>
              <w:t>入侵防范</w:t>
            </w:r>
          </w:p>
        </w:tc>
        <w:tc>
          <w:tcPr>
            <w:tcW w:w="8008" w:type="dxa"/>
          </w:tcPr>
          <w:p w14:paraId="66B611E1" w14:textId="77777777" w:rsidR="00EA0B3B" w:rsidRPr="004C51E1" w:rsidRDefault="00EA0B3B" w:rsidP="009F35FD">
            <w:pPr>
              <w:rPr>
                <w:rFonts w:ascii="宋体" w:hAnsi="宋体" w:cs="微软雅黑"/>
                <w:lang w:val="zh-TW" w:eastAsia="zh-TW"/>
              </w:rPr>
            </w:pPr>
            <w:r w:rsidRPr="004C51E1">
              <w:rPr>
                <w:rFonts w:ascii="宋体" w:hAnsi="宋体" w:cs="微软雅黑" w:hint="eastAsia"/>
                <w:lang w:val="zh-TW" w:eastAsia="zh-TW"/>
              </w:rPr>
              <w:t>遵循最小安装原则，修改关闭不需要的组件</w:t>
            </w:r>
            <w:r w:rsidRPr="004C51E1">
              <w:rPr>
                <w:rFonts w:ascii="宋体" w:hAnsi="宋体" w:cs="微软雅黑" w:hint="eastAsia"/>
                <w:lang w:val="zh-TW"/>
              </w:rPr>
              <w:t>、</w:t>
            </w:r>
            <w:r w:rsidRPr="004C51E1">
              <w:rPr>
                <w:rFonts w:ascii="宋体" w:hAnsi="宋体" w:cs="微软雅黑" w:hint="eastAsia"/>
              </w:rPr>
              <w:t>端口</w:t>
            </w:r>
            <w:r w:rsidRPr="004C51E1">
              <w:rPr>
                <w:rFonts w:ascii="宋体" w:hAnsi="宋体" w:cs="微软雅黑" w:hint="eastAsia"/>
                <w:lang w:val="zh-TW" w:eastAsia="zh-TW"/>
              </w:rPr>
              <w:t>和应用</w:t>
            </w:r>
            <w:r w:rsidRPr="004C51E1">
              <w:rPr>
                <w:rFonts w:ascii="宋体" w:hAnsi="宋体" w:cs="微软雅黑" w:hint="eastAsia"/>
              </w:rPr>
              <w:t>程序</w:t>
            </w:r>
            <w:r w:rsidRPr="004C51E1">
              <w:rPr>
                <w:rFonts w:ascii="宋体" w:hAnsi="宋体" w:cs="微软雅黑" w:hint="eastAsia"/>
                <w:lang w:val="zh-TW" w:eastAsia="zh-TW"/>
              </w:rPr>
              <w:t>；</w:t>
            </w:r>
          </w:p>
          <w:p w14:paraId="71D8DA99" w14:textId="77777777" w:rsidR="00EA0B3B" w:rsidRPr="004C51E1" w:rsidRDefault="00EA0B3B" w:rsidP="009F35FD">
            <w:pPr>
              <w:rPr>
                <w:rFonts w:ascii="宋体" w:hAnsi="宋体" w:cs="微软雅黑"/>
              </w:rPr>
            </w:pPr>
            <w:r w:rsidRPr="004C51E1">
              <w:rPr>
                <w:rFonts w:ascii="宋体" w:hAnsi="宋体" w:cs="微软雅黑" w:hint="eastAsia"/>
              </w:rPr>
              <w:t>限制终端接入方式。</w:t>
            </w:r>
          </w:p>
        </w:tc>
      </w:tr>
      <w:tr w:rsidR="004C51E1" w:rsidRPr="004C51E1" w14:paraId="727015AD" w14:textId="77777777" w:rsidTr="009F35FD">
        <w:trPr>
          <w:trHeight w:val="139"/>
          <w:jc w:val="center"/>
        </w:trPr>
        <w:tc>
          <w:tcPr>
            <w:tcW w:w="1555" w:type="dxa"/>
            <w:vAlign w:val="center"/>
          </w:tcPr>
          <w:p w14:paraId="6D00262F" w14:textId="77777777" w:rsidR="00EA0B3B" w:rsidRPr="004C51E1" w:rsidRDefault="00EA0B3B" w:rsidP="009F35FD">
            <w:pPr>
              <w:rPr>
                <w:rFonts w:ascii="宋体" w:hAnsi="宋体" w:cs="微软雅黑"/>
              </w:rPr>
            </w:pPr>
            <w:r w:rsidRPr="004C51E1">
              <w:rPr>
                <w:rFonts w:ascii="宋体" w:hAnsi="宋体" w:cs="微软雅黑" w:hint="eastAsia"/>
              </w:rPr>
              <w:t>恶意代码防范</w:t>
            </w:r>
          </w:p>
        </w:tc>
        <w:tc>
          <w:tcPr>
            <w:tcW w:w="8008" w:type="dxa"/>
          </w:tcPr>
          <w:p w14:paraId="39C5C053" w14:textId="77777777" w:rsidR="00EA0B3B" w:rsidRPr="004C51E1" w:rsidRDefault="00EA0B3B" w:rsidP="009F35FD">
            <w:pPr>
              <w:rPr>
                <w:rFonts w:ascii="宋体" w:hAnsi="宋体" w:cs="微软雅黑"/>
              </w:rPr>
            </w:pPr>
            <w:r w:rsidRPr="004C51E1">
              <w:rPr>
                <w:rFonts w:ascii="宋体" w:hAnsi="宋体" w:cs="微软雅黑" w:hint="eastAsia"/>
              </w:rPr>
              <w:t>对应用系统服务器进行安装杀毒软件，并定期升级和更新。</w:t>
            </w:r>
          </w:p>
        </w:tc>
      </w:tr>
      <w:tr w:rsidR="004C51E1" w:rsidRPr="004C51E1" w14:paraId="03F922F8" w14:textId="77777777" w:rsidTr="009F35FD">
        <w:trPr>
          <w:trHeight w:val="139"/>
          <w:jc w:val="center"/>
        </w:trPr>
        <w:tc>
          <w:tcPr>
            <w:tcW w:w="1555" w:type="dxa"/>
            <w:vAlign w:val="center"/>
          </w:tcPr>
          <w:p w14:paraId="50FC92C5" w14:textId="77777777" w:rsidR="00EA0B3B" w:rsidRPr="004C51E1" w:rsidRDefault="00EA0B3B" w:rsidP="009F35FD">
            <w:pPr>
              <w:rPr>
                <w:rFonts w:ascii="宋体" w:hAnsi="宋体" w:cs="微软雅黑"/>
                <w:lang w:val="zh-TW" w:eastAsia="zh-TW"/>
              </w:rPr>
            </w:pPr>
            <w:r w:rsidRPr="004C51E1">
              <w:rPr>
                <w:rFonts w:ascii="宋体" w:hAnsi="宋体" w:cs="微软雅黑" w:hint="eastAsia"/>
                <w:lang w:val="zh-TW" w:eastAsia="zh-TW"/>
              </w:rPr>
              <w:t>数据完整性、通信保密性</w:t>
            </w:r>
          </w:p>
        </w:tc>
        <w:tc>
          <w:tcPr>
            <w:tcW w:w="8008" w:type="dxa"/>
          </w:tcPr>
          <w:p w14:paraId="04977267" w14:textId="77777777" w:rsidR="00EA0B3B" w:rsidRPr="004C51E1" w:rsidRDefault="00EA0B3B" w:rsidP="009F35FD">
            <w:pPr>
              <w:rPr>
                <w:rFonts w:ascii="宋体" w:hAnsi="宋体" w:cs="微软雅黑"/>
                <w:lang w:val="zh-TW" w:eastAsia="zh-TW"/>
              </w:rPr>
            </w:pPr>
            <w:r w:rsidRPr="004C51E1">
              <w:rPr>
                <w:rFonts w:ascii="宋体" w:hAnsi="宋体" w:cs="微软雅黑" w:hint="eastAsia"/>
                <w:lang w:val="zh-TW" w:eastAsia="zh-TW"/>
              </w:rPr>
              <w:t>1、采用校验码技术保证通信过程中数据的完整性，建议使用https、</w:t>
            </w:r>
            <w:r w:rsidRPr="004C51E1">
              <w:rPr>
                <w:rFonts w:ascii="宋体" w:hAnsi="宋体" w:cs="微软雅黑" w:hint="eastAsia"/>
                <w:lang w:eastAsia="zh-TW"/>
              </w:rPr>
              <w:t>ssh</w:t>
            </w:r>
            <w:r w:rsidRPr="004C51E1">
              <w:rPr>
                <w:rFonts w:ascii="宋体" w:hAnsi="宋体" w:cs="微软雅黑" w:hint="eastAsia"/>
                <w:lang w:val="zh-TW" w:eastAsia="zh-TW"/>
              </w:rPr>
              <w:t>；</w:t>
            </w:r>
          </w:p>
          <w:p w14:paraId="410C7CEF" w14:textId="77777777" w:rsidR="00EA0B3B" w:rsidRPr="004C51E1" w:rsidRDefault="00EA0B3B" w:rsidP="009F35FD">
            <w:pPr>
              <w:rPr>
                <w:rFonts w:ascii="宋体" w:hAnsi="宋体" w:cs="微软雅黑"/>
                <w:lang w:val="zh-TW" w:eastAsia="zh-TW"/>
              </w:rPr>
            </w:pPr>
            <w:r w:rsidRPr="004C51E1">
              <w:rPr>
                <w:rFonts w:ascii="宋体" w:hAnsi="宋体" w:cs="微软雅黑"/>
                <w:lang w:val="zh-TW" w:eastAsia="zh-TW"/>
              </w:rPr>
              <w:t>2</w:t>
            </w:r>
            <w:r w:rsidRPr="004C51E1">
              <w:rPr>
                <w:rFonts w:ascii="宋体" w:hAnsi="宋体" w:cs="微软雅黑" w:hint="eastAsia"/>
                <w:lang w:val="zh-TW" w:eastAsia="zh-TW"/>
              </w:rPr>
              <w:t>、在通信双方建立连接之前，应用系统利用校验码技术进行会话初始化验证，建议使用https、</w:t>
            </w:r>
            <w:r w:rsidRPr="004C51E1">
              <w:rPr>
                <w:rFonts w:ascii="宋体" w:hAnsi="宋体" w:cs="微软雅黑" w:hint="eastAsia"/>
                <w:lang w:eastAsia="zh-TW"/>
              </w:rPr>
              <w:t>ssh</w:t>
            </w:r>
            <w:r w:rsidRPr="004C51E1">
              <w:rPr>
                <w:rFonts w:ascii="宋体" w:hAnsi="宋体" w:cs="微软雅黑" w:hint="eastAsia"/>
                <w:lang w:val="zh-TW" w:eastAsia="zh-TW"/>
              </w:rPr>
              <w:t>；</w:t>
            </w:r>
          </w:p>
          <w:p w14:paraId="1721BA6A" w14:textId="77777777" w:rsidR="00EA0B3B" w:rsidRPr="004C51E1" w:rsidRDefault="00EA0B3B" w:rsidP="009F35FD">
            <w:pPr>
              <w:rPr>
                <w:rFonts w:ascii="宋体" w:hAnsi="宋体" w:cs="微软雅黑"/>
                <w:lang w:val="zh-TW" w:eastAsia="zh-TW"/>
              </w:rPr>
            </w:pPr>
            <w:r w:rsidRPr="004C51E1">
              <w:rPr>
                <w:rFonts w:ascii="宋体" w:hAnsi="宋体" w:cs="微软雅黑" w:hint="eastAsia"/>
                <w:lang w:val="zh-TW" w:eastAsia="zh-TW"/>
              </w:rPr>
              <w:t>对通信过程中的敏感信息字段进行加密。</w:t>
            </w:r>
          </w:p>
        </w:tc>
      </w:tr>
      <w:tr w:rsidR="004C51E1" w:rsidRPr="004C51E1" w14:paraId="7F3BF9B5" w14:textId="77777777" w:rsidTr="009F35FD">
        <w:trPr>
          <w:trHeight w:val="139"/>
          <w:jc w:val="center"/>
        </w:trPr>
        <w:tc>
          <w:tcPr>
            <w:tcW w:w="1555" w:type="dxa"/>
            <w:vAlign w:val="center"/>
          </w:tcPr>
          <w:p w14:paraId="07BF28E3" w14:textId="77777777" w:rsidR="00EA0B3B" w:rsidRPr="004C51E1" w:rsidRDefault="00EA0B3B" w:rsidP="009F35FD">
            <w:pPr>
              <w:rPr>
                <w:rFonts w:ascii="宋体" w:hAnsi="宋体" w:cs="微软雅黑"/>
                <w:lang w:val="zh-TW" w:eastAsia="zh-TW"/>
              </w:rPr>
            </w:pPr>
            <w:r w:rsidRPr="004C51E1">
              <w:rPr>
                <w:rFonts w:hAnsi="宋体" w:cs="宋体" w:hint="eastAsia"/>
              </w:rPr>
              <w:t>资源控制</w:t>
            </w:r>
          </w:p>
        </w:tc>
        <w:tc>
          <w:tcPr>
            <w:tcW w:w="8008" w:type="dxa"/>
          </w:tcPr>
          <w:p w14:paraId="4B90470F" w14:textId="77777777" w:rsidR="00EA0B3B" w:rsidRPr="004C51E1" w:rsidRDefault="00EA0B3B" w:rsidP="009F35FD">
            <w:pPr>
              <w:rPr>
                <w:rFonts w:ascii="宋体" w:hAnsi="宋体" w:cs="微软雅黑"/>
                <w:lang w:val="zh-TW" w:eastAsia="zh-TW"/>
              </w:rPr>
            </w:pPr>
            <w:r w:rsidRPr="004C51E1">
              <w:rPr>
                <w:rFonts w:ascii="宋体" w:hAnsi="宋体" w:cs="微软雅黑" w:hint="eastAsia"/>
                <w:lang w:val="zh-TW"/>
              </w:rPr>
              <w:t>1、</w:t>
            </w:r>
            <w:r w:rsidRPr="004C51E1">
              <w:rPr>
                <w:rFonts w:ascii="宋体" w:hAnsi="宋体" w:cs="微软雅黑" w:hint="eastAsia"/>
                <w:lang w:val="zh-TW" w:eastAsia="zh-TW"/>
              </w:rPr>
              <w:t>对系统的最大并发会话连接数进行限制；</w:t>
            </w:r>
          </w:p>
          <w:p w14:paraId="7902E5EF" w14:textId="77777777" w:rsidR="00EA0B3B" w:rsidRPr="004C51E1" w:rsidRDefault="00EA0B3B" w:rsidP="009F35FD">
            <w:pPr>
              <w:rPr>
                <w:rFonts w:ascii="宋体" w:hAnsi="宋体" w:cs="微软雅黑"/>
                <w:lang w:val="zh-TW" w:eastAsia="zh-TW"/>
              </w:rPr>
            </w:pPr>
            <w:r w:rsidRPr="004C51E1">
              <w:rPr>
                <w:rFonts w:ascii="宋体" w:hAnsi="宋体" w:cs="微软雅黑" w:hint="eastAsia"/>
                <w:lang w:val="zh-TW" w:eastAsia="zh-TW"/>
              </w:rPr>
              <w:t>2、对单个帐户的多重并发会话进行限制。</w:t>
            </w:r>
          </w:p>
        </w:tc>
      </w:tr>
      <w:tr w:rsidR="004C51E1" w:rsidRPr="004C51E1" w14:paraId="459FD71A" w14:textId="77777777" w:rsidTr="009F35FD">
        <w:trPr>
          <w:trHeight w:val="139"/>
          <w:jc w:val="center"/>
        </w:trPr>
        <w:tc>
          <w:tcPr>
            <w:tcW w:w="1555" w:type="dxa"/>
            <w:vAlign w:val="center"/>
          </w:tcPr>
          <w:p w14:paraId="3AE78692" w14:textId="77777777" w:rsidR="00EA0B3B" w:rsidRPr="004C51E1" w:rsidRDefault="00EA0B3B" w:rsidP="009F35FD">
            <w:pPr>
              <w:rPr>
                <w:rFonts w:hAnsi="宋体" w:cs="宋体"/>
              </w:rPr>
            </w:pPr>
            <w:r w:rsidRPr="004C51E1">
              <w:rPr>
                <w:rFonts w:hAnsi="宋体" w:cs="宋体" w:hint="eastAsia"/>
              </w:rPr>
              <w:t>漏洞扫描</w:t>
            </w:r>
          </w:p>
        </w:tc>
        <w:tc>
          <w:tcPr>
            <w:tcW w:w="8008" w:type="dxa"/>
          </w:tcPr>
          <w:p w14:paraId="5F226594" w14:textId="77777777" w:rsidR="00EA0B3B" w:rsidRPr="004C51E1" w:rsidRDefault="00EA0B3B" w:rsidP="009F35FD">
            <w:pPr>
              <w:rPr>
                <w:rFonts w:ascii="宋体" w:hAnsi="宋体" w:cs="宋体"/>
              </w:rPr>
            </w:pPr>
            <w:r w:rsidRPr="004C51E1">
              <w:rPr>
                <w:rFonts w:ascii="宋体" w:hAnsi="宋体" w:cs="宋体" w:hint="eastAsia"/>
              </w:rPr>
              <w:t>按照等级保护2.0要求提供漏洞扫描服务，需对系统漏洞、WEB漏洞、基线配置、弱口令进行扫描和分析并且出具全面漏扫报告，对扫描结果进行人工验证，保证扫描结果的真实性。针对存在的漏洞提供修复建议，并提供精准可落地的漏洞修复方案。</w:t>
            </w:r>
          </w:p>
        </w:tc>
      </w:tr>
      <w:tr w:rsidR="004C51E1" w:rsidRPr="004C51E1" w14:paraId="24997128" w14:textId="77777777" w:rsidTr="009F35FD">
        <w:trPr>
          <w:trHeight w:val="139"/>
          <w:jc w:val="center"/>
        </w:trPr>
        <w:tc>
          <w:tcPr>
            <w:tcW w:w="1555" w:type="dxa"/>
            <w:vAlign w:val="center"/>
          </w:tcPr>
          <w:p w14:paraId="200BCF59" w14:textId="77777777" w:rsidR="00EA0B3B" w:rsidRPr="004C51E1" w:rsidRDefault="00EA0B3B" w:rsidP="009F35FD">
            <w:pPr>
              <w:rPr>
                <w:rFonts w:hAnsi="宋体" w:cs="宋体"/>
              </w:rPr>
            </w:pPr>
            <w:r w:rsidRPr="004C51E1">
              <w:rPr>
                <w:rFonts w:hAnsi="宋体" w:cs="宋体" w:hint="eastAsia"/>
              </w:rPr>
              <w:t>信息安全意识培训</w:t>
            </w:r>
          </w:p>
        </w:tc>
        <w:tc>
          <w:tcPr>
            <w:tcW w:w="8008" w:type="dxa"/>
            <w:vAlign w:val="center"/>
          </w:tcPr>
          <w:p w14:paraId="001E4714" w14:textId="77777777" w:rsidR="00EA0B3B" w:rsidRPr="004C51E1" w:rsidRDefault="00EA0B3B" w:rsidP="009F35FD">
            <w:pPr>
              <w:rPr>
                <w:rFonts w:ascii="宋体" w:hAnsi="宋体" w:cs="宋体"/>
              </w:rPr>
            </w:pPr>
            <w:r w:rsidRPr="004C51E1">
              <w:rPr>
                <w:rFonts w:ascii="宋体" w:hAnsi="宋体" w:cs="宋体" w:hint="eastAsia"/>
              </w:rPr>
              <w:t>按照等级保护2.0要求提供信息安全意识现场培训服务，针对招标人的信息管理安全运维开展现场培训。包含但不限于网站安全、电子邮件安全、通信安全、设备安全、人员信息安全、密码安全等场景，并提供专业性安全培训教材。总共提供不少于2人天的现场安全意识培训服务。</w:t>
            </w:r>
          </w:p>
        </w:tc>
      </w:tr>
      <w:tr w:rsidR="004C51E1" w:rsidRPr="004C51E1" w14:paraId="5B16656A" w14:textId="77777777" w:rsidTr="009F35FD">
        <w:trPr>
          <w:trHeight w:val="139"/>
          <w:jc w:val="center"/>
        </w:trPr>
        <w:tc>
          <w:tcPr>
            <w:tcW w:w="1555" w:type="dxa"/>
            <w:vAlign w:val="center"/>
          </w:tcPr>
          <w:p w14:paraId="2D96C96D" w14:textId="77777777" w:rsidR="00EA0B3B" w:rsidRPr="004C51E1" w:rsidRDefault="00EA0B3B" w:rsidP="009F35FD">
            <w:pPr>
              <w:rPr>
                <w:rFonts w:ascii="宋体" w:hAnsi="宋体" w:cs="宋体"/>
              </w:rPr>
            </w:pPr>
            <w:r w:rsidRPr="004C51E1">
              <w:rPr>
                <w:rFonts w:ascii="宋体" w:hAnsi="宋体" w:cs="宋体" w:hint="eastAsia"/>
              </w:rPr>
              <w:t>安全检查服务</w:t>
            </w:r>
          </w:p>
        </w:tc>
        <w:tc>
          <w:tcPr>
            <w:tcW w:w="8008" w:type="dxa"/>
          </w:tcPr>
          <w:p w14:paraId="0CBA1DD0" w14:textId="77777777" w:rsidR="00EA0B3B" w:rsidRPr="004C51E1" w:rsidRDefault="00EA0B3B" w:rsidP="009F35FD">
            <w:pPr>
              <w:rPr>
                <w:rFonts w:ascii="宋体" w:hAnsi="宋体" w:cs="宋体"/>
              </w:rPr>
            </w:pPr>
            <w:r w:rsidRPr="004C51E1">
              <w:rPr>
                <w:rFonts w:ascii="宋体" w:hAnsi="宋体" w:cs="宋体" w:hint="eastAsia"/>
              </w:rPr>
              <w:t>针对服务所涉及资产提供专业性安全检查服务，验证识别相关资产的脆弱性，并支持指定资产的小范围脆弱性修复，及时验证脆弱性修复的真实情况。</w:t>
            </w:r>
          </w:p>
        </w:tc>
      </w:tr>
      <w:tr w:rsidR="004C51E1" w:rsidRPr="004C51E1" w14:paraId="63B41CB2" w14:textId="77777777" w:rsidTr="009F35FD">
        <w:trPr>
          <w:trHeight w:val="139"/>
          <w:jc w:val="center"/>
        </w:trPr>
        <w:tc>
          <w:tcPr>
            <w:tcW w:w="1555" w:type="dxa"/>
            <w:vAlign w:val="center"/>
          </w:tcPr>
          <w:p w14:paraId="053D7DD6" w14:textId="77777777" w:rsidR="00EA0B3B" w:rsidRPr="004C51E1" w:rsidRDefault="00EA0B3B" w:rsidP="009F35FD">
            <w:pPr>
              <w:rPr>
                <w:rFonts w:hAnsi="宋体" w:cs="宋体"/>
              </w:rPr>
            </w:pPr>
            <w:r w:rsidRPr="004C51E1">
              <w:rPr>
                <w:rFonts w:hAnsi="宋体" w:cs="宋体" w:hint="eastAsia"/>
              </w:rPr>
              <w:t>漏洞修复</w:t>
            </w:r>
          </w:p>
        </w:tc>
        <w:tc>
          <w:tcPr>
            <w:tcW w:w="8008" w:type="dxa"/>
          </w:tcPr>
          <w:p w14:paraId="2311248E" w14:textId="77777777" w:rsidR="00EA0B3B" w:rsidRPr="004C51E1" w:rsidRDefault="00EA0B3B" w:rsidP="009F35FD">
            <w:pPr>
              <w:rPr>
                <w:rFonts w:ascii="宋体" w:hAnsi="宋体" w:cs="微软雅黑"/>
              </w:rPr>
            </w:pPr>
            <w:r w:rsidRPr="004C51E1">
              <w:rPr>
                <w:rFonts w:ascii="宋体" w:hAnsi="宋体" w:cs="微软雅黑" w:hint="eastAsia"/>
              </w:rPr>
              <w:t>根据初评结果对漏洞扫描及渗透测试漏洞进行修复</w:t>
            </w:r>
          </w:p>
        </w:tc>
      </w:tr>
      <w:tr w:rsidR="004C51E1" w:rsidRPr="004C51E1" w14:paraId="76E70BD0" w14:textId="77777777" w:rsidTr="009F35FD">
        <w:trPr>
          <w:trHeight w:val="139"/>
          <w:jc w:val="center"/>
        </w:trPr>
        <w:tc>
          <w:tcPr>
            <w:tcW w:w="1555" w:type="dxa"/>
            <w:vAlign w:val="center"/>
          </w:tcPr>
          <w:p w14:paraId="0FBDD2F3" w14:textId="77777777" w:rsidR="00EA0B3B" w:rsidRPr="004C51E1" w:rsidRDefault="00EA0B3B" w:rsidP="009F35FD">
            <w:pPr>
              <w:rPr>
                <w:rFonts w:hAnsi="宋体" w:cs="宋体"/>
              </w:rPr>
            </w:pPr>
            <w:r w:rsidRPr="004C51E1">
              <w:rPr>
                <w:rFonts w:hint="eastAsia"/>
              </w:rPr>
              <w:t>数据备份恢复</w:t>
            </w:r>
          </w:p>
        </w:tc>
        <w:tc>
          <w:tcPr>
            <w:tcW w:w="8008" w:type="dxa"/>
          </w:tcPr>
          <w:p w14:paraId="0052788B" w14:textId="77777777" w:rsidR="00EA0B3B" w:rsidRPr="004C51E1" w:rsidRDefault="00EA0B3B" w:rsidP="009F35FD">
            <w:pPr>
              <w:rPr>
                <w:rFonts w:ascii="宋体" w:hAnsi="宋体" w:cs="微软雅黑"/>
              </w:rPr>
            </w:pPr>
            <w:r w:rsidRPr="004C51E1">
              <w:rPr>
                <w:rFonts w:ascii="宋体" w:hAnsi="宋体" w:cs="微软雅黑" w:hint="eastAsia"/>
              </w:rPr>
              <w:t>对测评所包含</w:t>
            </w:r>
            <w:r w:rsidRPr="004C51E1">
              <w:rPr>
                <w:rFonts w:ascii="宋体" w:hAnsi="宋体" w:cs="微软雅黑" w:hint="eastAsia"/>
                <w:lang w:val="zh-TW" w:eastAsia="zh-TW"/>
              </w:rPr>
              <w:t>应用程序</w:t>
            </w:r>
            <w:r w:rsidRPr="004C51E1">
              <w:rPr>
                <w:rFonts w:ascii="宋体" w:hAnsi="宋体" w:cs="微软雅黑" w:hint="eastAsia"/>
                <w:lang w:val="zh-TW"/>
              </w:rPr>
              <w:t>、</w:t>
            </w:r>
            <w:r w:rsidRPr="004C51E1">
              <w:rPr>
                <w:rFonts w:ascii="宋体" w:hAnsi="宋体" w:cs="微软雅黑" w:hint="eastAsia"/>
              </w:rPr>
              <w:t>数据库、网络设备、安全设备进行数据备份，并且进行数据恢复演练。</w:t>
            </w:r>
          </w:p>
        </w:tc>
      </w:tr>
      <w:tr w:rsidR="004C51E1" w:rsidRPr="004C51E1" w14:paraId="4AE0E3F6" w14:textId="77777777" w:rsidTr="009F35FD">
        <w:trPr>
          <w:trHeight w:val="139"/>
          <w:jc w:val="center"/>
        </w:trPr>
        <w:tc>
          <w:tcPr>
            <w:tcW w:w="1555" w:type="dxa"/>
            <w:vAlign w:val="center"/>
          </w:tcPr>
          <w:p w14:paraId="18BD27EC" w14:textId="77777777" w:rsidR="00EA0B3B" w:rsidRPr="004C51E1" w:rsidRDefault="00EA0B3B" w:rsidP="009F35FD">
            <w:pPr>
              <w:rPr>
                <w:rFonts w:hAnsi="宋体" w:cs="宋体"/>
              </w:rPr>
            </w:pPr>
            <w:r w:rsidRPr="004C51E1">
              <w:rPr>
                <w:rFonts w:hAnsi="宋体" w:cs="宋体" w:hint="eastAsia"/>
              </w:rPr>
              <w:t>安全管理制度</w:t>
            </w:r>
          </w:p>
        </w:tc>
        <w:tc>
          <w:tcPr>
            <w:tcW w:w="8008" w:type="dxa"/>
          </w:tcPr>
          <w:p w14:paraId="2BB14641" w14:textId="77777777" w:rsidR="00EA0B3B" w:rsidRPr="004C51E1" w:rsidRDefault="00EA0B3B" w:rsidP="009F35FD">
            <w:pPr>
              <w:rPr>
                <w:rFonts w:ascii="宋体" w:hAnsi="宋体" w:cs="微软雅黑"/>
              </w:rPr>
            </w:pPr>
            <w:r w:rsidRPr="004C51E1">
              <w:rPr>
                <w:rFonts w:ascii="宋体" w:hAnsi="宋体" w:cs="微软雅黑" w:hint="eastAsia"/>
              </w:rPr>
              <w:t>根据实际情况定制可落地安全管理制度，并满足等级保护测评的要求。</w:t>
            </w:r>
          </w:p>
        </w:tc>
      </w:tr>
      <w:tr w:rsidR="004C51E1" w:rsidRPr="004C51E1" w14:paraId="4530EC3B" w14:textId="77777777" w:rsidTr="009F35FD">
        <w:trPr>
          <w:trHeight w:val="139"/>
          <w:jc w:val="center"/>
        </w:trPr>
        <w:tc>
          <w:tcPr>
            <w:tcW w:w="1555" w:type="dxa"/>
            <w:vAlign w:val="center"/>
          </w:tcPr>
          <w:p w14:paraId="30961E9F" w14:textId="77777777" w:rsidR="00EA0B3B" w:rsidRPr="004C51E1" w:rsidRDefault="00EA0B3B" w:rsidP="009F35FD">
            <w:pPr>
              <w:rPr>
                <w:rFonts w:hAnsi="宋体" w:cs="宋体"/>
              </w:rPr>
            </w:pPr>
            <w:r w:rsidRPr="004C51E1">
              <w:rPr>
                <w:rFonts w:hAnsi="宋体" w:cs="宋体" w:hint="eastAsia"/>
              </w:rPr>
              <w:t>定级备案</w:t>
            </w:r>
          </w:p>
        </w:tc>
        <w:tc>
          <w:tcPr>
            <w:tcW w:w="8008" w:type="dxa"/>
          </w:tcPr>
          <w:p w14:paraId="0A2193D4" w14:textId="77777777" w:rsidR="00EA0B3B" w:rsidRPr="004C51E1" w:rsidRDefault="00EA0B3B" w:rsidP="009F35FD">
            <w:pPr>
              <w:rPr>
                <w:rFonts w:ascii="宋体" w:hAnsi="宋体" w:cs="微软雅黑"/>
              </w:rPr>
            </w:pPr>
            <w:r w:rsidRPr="004C51E1">
              <w:rPr>
                <w:rFonts w:ascii="宋体" w:hAnsi="宋体" w:cs="微软雅黑" w:hint="eastAsia"/>
              </w:rPr>
              <w:t>协助编写备案材料进行定级备案。</w:t>
            </w:r>
          </w:p>
        </w:tc>
      </w:tr>
      <w:tr w:rsidR="004C51E1" w:rsidRPr="004C51E1" w14:paraId="2C434B89" w14:textId="77777777" w:rsidTr="009F35FD">
        <w:trPr>
          <w:trHeight w:val="139"/>
          <w:jc w:val="center"/>
        </w:trPr>
        <w:tc>
          <w:tcPr>
            <w:tcW w:w="1555" w:type="dxa"/>
            <w:vAlign w:val="center"/>
          </w:tcPr>
          <w:p w14:paraId="00E36077" w14:textId="77777777" w:rsidR="00EA0B3B" w:rsidRPr="004C51E1" w:rsidRDefault="00EA0B3B" w:rsidP="009F35FD">
            <w:pPr>
              <w:rPr>
                <w:rFonts w:hAnsi="宋体" w:cs="宋体"/>
              </w:rPr>
            </w:pPr>
            <w:r w:rsidRPr="004C51E1">
              <w:rPr>
                <w:rFonts w:hAnsi="宋体" w:cs="宋体" w:hint="eastAsia"/>
              </w:rPr>
              <w:lastRenderedPageBreak/>
              <w:t>基线核查</w:t>
            </w:r>
          </w:p>
        </w:tc>
        <w:tc>
          <w:tcPr>
            <w:tcW w:w="8008" w:type="dxa"/>
          </w:tcPr>
          <w:p w14:paraId="2DF85E38" w14:textId="77777777" w:rsidR="00EA0B3B" w:rsidRPr="004C51E1" w:rsidRDefault="00EA0B3B" w:rsidP="009F35FD">
            <w:pPr>
              <w:rPr>
                <w:rFonts w:ascii="宋体" w:hAnsi="宋体" w:cs="微软雅黑"/>
              </w:rPr>
            </w:pPr>
            <w:r w:rsidRPr="004C51E1">
              <w:rPr>
                <w:rFonts w:ascii="宋体" w:hAnsi="宋体" w:cs="微软雅黑" w:hint="eastAsia"/>
              </w:rPr>
              <w:t>对重要服务器、操作系统、网络设备、安全设备、中间件、数据库等基于信息安全风险的角度进行配置核查，检测网络设备的安全策略弱点和部分主机的安全配置错误等安全隐患。提出整改建议，指导运维人员优化配置策略，从而达到相应的安全防护要求。</w:t>
            </w:r>
          </w:p>
        </w:tc>
      </w:tr>
      <w:tr w:rsidR="004C51E1" w:rsidRPr="004C51E1" w14:paraId="02A55407" w14:textId="77777777" w:rsidTr="009F35FD">
        <w:trPr>
          <w:trHeight w:val="139"/>
          <w:jc w:val="center"/>
        </w:trPr>
        <w:tc>
          <w:tcPr>
            <w:tcW w:w="1555" w:type="dxa"/>
            <w:vAlign w:val="center"/>
          </w:tcPr>
          <w:p w14:paraId="2CB586CC" w14:textId="77777777" w:rsidR="00EA0B3B" w:rsidRPr="004C51E1" w:rsidRDefault="00EA0B3B" w:rsidP="009F35FD">
            <w:pPr>
              <w:rPr>
                <w:rFonts w:hAnsi="宋体" w:cs="宋体"/>
              </w:rPr>
            </w:pPr>
            <w:r w:rsidRPr="004C51E1">
              <w:rPr>
                <w:rFonts w:ascii="宋体" w:hAnsi="宋体" w:cs="宋体" w:hint="eastAsia"/>
              </w:rPr>
              <w:t>安全风险评估</w:t>
            </w:r>
          </w:p>
        </w:tc>
        <w:tc>
          <w:tcPr>
            <w:tcW w:w="8008" w:type="dxa"/>
          </w:tcPr>
          <w:p w14:paraId="4B010EE5" w14:textId="77777777" w:rsidR="00EA0B3B" w:rsidRPr="004C51E1" w:rsidRDefault="00EA0B3B" w:rsidP="009F35FD">
            <w:pPr>
              <w:rPr>
                <w:rFonts w:ascii="宋体" w:hAnsi="宋体" w:cs="微软雅黑"/>
              </w:rPr>
            </w:pPr>
            <w:r w:rsidRPr="004C51E1">
              <w:rPr>
                <w:rFonts w:ascii="宋体" w:hAnsi="宋体" w:cs="宋体" w:hint="eastAsia"/>
              </w:rPr>
              <w:t>从技术性角度，参考国家及行业的标准规范，运用科学的方法与手段，识别评估资产存在的风险性，评估安全事件发生所可能造成的影响以及危害，提出有针对性的抵御威胁的防护对策和整改措施，将风险控制在可接受的水平。</w:t>
            </w:r>
          </w:p>
        </w:tc>
      </w:tr>
    </w:tbl>
    <w:p w14:paraId="1B9550D6" w14:textId="77777777" w:rsidR="00EA0B3B" w:rsidRPr="004C51E1" w:rsidRDefault="00EA0B3B" w:rsidP="00EA0B3B">
      <w:pPr>
        <w:numPr>
          <w:ilvl w:val="0"/>
          <w:numId w:val="13"/>
        </w:numPr>
        <w:autoSpaceDE w:val="0"/>
        <w:autoSpaceDN w:val="0"/>
        <w:adjustRightInd w:val="0"/>
        <w:jc w:val="left"/>
        <w:outlineLvl w:val="2"/>
        <w:rPr>
          <w:b/>
          <w:bCs/>
        </w:rPr>
      </w:pPr>
      <w:r w:rsidRPr="004C51E1">
        <w:rPr>
          <w:rFonts w:hint="eastAsia"/>
          <w:b/>
          <w:bCs/>
        </w:rPr>
        <w:t>安全工具要求</w:t>
      </w:r>
    </w:p>
    <w:p w14:paraId="4A4ACF60" w14:textId="77777777" w:rsidR="00EA0B3B" w:rsidRPr="004C51E1" w:rsidRDefault="00EA0B3B" w:rsidP="00EA0B3B">
      <w:pPr>
        <w:spacing w:line="360" w:lineRule="auto"/>
        <w:ind w:firstLineChars="200" w:firstLine="420"/>
        <w:rPr>
          <w:rFonts w:ascii="宋体" w:hAnsi="宋体" w:cs="仿宋_GB2312"/>
        </w:rPr>
      </w:pPr>
      <w:r w:rsidRPr="004C51E1">
        <w:rPr>
          <w:rFonts w:ascii="宋体" w:hAnsi="宋体" w:cs="仿宋_GB2312" w:hint="eastAsia"/>
        </w:rPr>
        <w:t>1、</w:t>
      </w:r>
      <w:r w:rsidRPr="004C51E1">
        <w:rPr>
          <w:rFonts w:cs="微软雅黑" w:hint="eastAsia"/>
        </w:rPr>
        <w:t>★</w:t>
      </w:r>
      <w:r w:rsidRPr="004C51E1">
        <w:rPr>
          <w:rFonts w:ascii="宋体" w:hAnsi="宋体" w:cs="仿宋_GB2312" w:hint="eastAsia"/>
        </w:rPr>
        <w:t>投标人必须为保证所使用的所有工具和软件不会产生所有权和知识产权纠纷，并保证工具和软件的可用性和可靠性，投标人不是服务工具制造商的必须提供服务工具原厂商针对本项目的不存在知识产权纠纷及产品合格的书面证明函。由此产生的一切责任由投标人负完全责任。</w:t>
      </w:r>
    </w:p>
    <w:p w14:paraId="3302781B" w14:textId="77777777" w:rsidR="00EA0B3B" w:rsidRPr="004C51E1" w:rsidRDefault="00EA0B3B" w:rsidP="00EA0B3B">
      <w:pPr>
        <w:spacing w:line="360" w:lineRule="auto"/>
        <w:ind w:firstLineChars="200" w:firstLine="420"/>
        <w:rPr>
          <w:rFonts w:ascii="宋体" w:hAnsi="宋体" w:cs="仿宋_GB2312"/>
        </w:rPr>
      </w:pPr>
      <w:r w:rsidRPr="004C51E1">
        <w:rPr>
          <w:rFonts w:ascii="宋体" w:hAnsi="宋体" w:cs="仿宋_GB2312" w:hint="eastAsia"/>
        </w:rPr>
        <w:t>2、</w:t>
      </w:r>
      <w:r w:rsidRPr="004C51E1">
        <w:rPr>
          <w:rFonts w:cs="微软雅黑" w:hint="eastAsia"/>
        </w:rPr>
        <w:t>★</w:t>
      </w:r>
      <w:r w:rsidRPr="004C51E1">
        <w:rPr>
          <w:rFonts w:ascii="宋体" w:hAnsi="宋体" w:cs="仿宋_GB2312" w:hint="eastAsia"/>
        </w:rPr>
        <w:t>本项目使用的所有工具和软件（包括但不限于以下网络边界完整性检查工具、网络安全事件调查处置系统、内网安全管理系统工具）无需本项目采购方购买，均由中标人自行提供。</w:t>
      </w:r>
    </w:p>
    <w:p w14:paraId="00C682AC" w14:textId="77777777" w:rsidR="00EA0B3B" w:rsidRPr="004C51E1" w:rsidRDefault="00EA0B3B" w:rsidP="00EA0B3B">
      <w:pPr>
        <w:spacing w:line="360" w:lineRule="auto"/>
        <w:ind w:firstLineChars="200" w:firstLine="420"/>
        <w:rPr>
          <w:rFonts w:cs="微软雅黑"/>
        </w:rPr>
      </w:pPr>
      <w:r w:rsidRPr="004C51E1">
        <w:rPr>
          <w:rFonts w:ascii="宋体" w:hAnsi="宋体" w:cs="仿宋_GB2312" w:hint="eastAsia"/>
        </w:rPr>
        <w:t>3、</w:t>
      </w:r>
      <w:r w:rsidRPr="004C51E1">
        <w:rPr>
          <w:rFonts w:cs="微软雅黑" w:hint="eastAsia"/>
        </w:rPr>
        <w:t>工具要求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553"/>
        <w:gridCol w:w="6155"/>
      </w:tblGrid>
      <w:tr w:rsidR="004C51E1" w:rsidRPr="004C51E1" w14:paraId="747ED727" w14:textId="77777777" w:rsidTr="009F35FD">
        <w:tc>
          <w:tcPr>
            <w:tcW w:w="478" w:type="pct"/>
            <w:shd w:val="clear" w:color="auto" w:fill="auto"/>
          </w:tcPr>
          <w:p w14:paraId="5A8FB24F" w14:textId="77777777" w:rsidR="00EA0B3B" w:rsidRPr="004C51E1" w:rsidRDefault="00EA0B3B" w:rsidP="009F35FD">
            <w:pPr>
              <w:jc w:val="center"/>
              <w:rPr>
                <w:rFonts w:ascii="宋体" w:hAnsi="宋体" w:cs="宋体"/>
              </w:rPr>
            </w:pPr>
            <w:r w:rsidRPr="004C51E1">
              <w:rPr>
                <w:rFonts w:ascii="宋体" w:hAnsi="宋体" w:cs="宋体" w:hint="eastAsia"/>
              </w:rPr>
              <w:t>序号</w:t>
            </w:r>
          </w:p>
        </w:tc>
        <w:tc>
          <w:tcPr>
            <w:tcW w:w="911" w:type="pct"/>
            <w:shd w:val="clear" w:color="auto" w:fill="auto"/>
            <w:vAlign w:val="center"/>
          </w:tcPr>
          <w:p w14:paraId="55B878E2" w14:textId="77777777" w:rsidR="00EA0B3B" w:rsidRPr="004C51E1" w:rsidRDefault="00EA0B3B" w:rsidP="009F35FD">
            <w:pPr>
              <w:jc w:val="center"/>
              <w:rPr>
                <w:rFonts w:ascii="宋体" w:hAnsi="宋体" w:cs="宋体"/>
              </w:rPr>
            </w:pPr>
            <w:r w:rsidRPr="004C51E1">
              <w:rPr>
                <w:rFonts w:ascii="宋体" w:hAnsi="宋体" w:cs="宋体" w:hint="eastAsia"/>
              </w:rPr>
              <w:t>指标项</w:t>
            </w:r>
          </w:p>
        </w:tc>
        <w:tc>
          <w:tcPr>
            <w:tcW w:w="3610" w:type="pct"/>
            <w:shd w:val="clear" w:color="auto" w:fill="auto"/>
          </w:tcPr>
          <w:p w14:paraId="210268E5" w14:textId="77777777" w:rsidR="00EA0B3B" w:rsidRPr="004C51E1" w:rsidRDefault="00EA0B3B" w:rsidP="009F35FD">
            <w:pPr>
              <w:jc w:val="center"/>
              <w:rPr>
                <w:rFonts w:ascii="宋体" w:hAnsi="宋体" w:cs="宋体"/>
              </w:rPr>
            </w:pPr>
            <w:r w:rsidRPr="004C51E1">
              <w:rPr>
                <w:rFonts w:ascii="宋体" w:hAnsi="宋体" w:cs="宋体" w:hint="eastAsia"/>
              </w:rPr>
              <w:t>详细参数</w:t>
            </w:r>
          </w:p>
        </w:tc>
      </w:tr>
      <w:tr w:rsidR="004C51E1" w:rsidRPr="004C51E1" w14:paraId="2F94CEBF" w14:textId="77777777" w:rsidTr="009F35FD">
        <w:trPr>
          <w:trHeight w:val="492"/>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110FBB0" w14:textId="77777777" w:rsidR="00EA0B3B" w:rsidRPr="004C51E1" w:rsidRDefault="00EA0B3B" w:rsidP="009F35FD">
            <w:pPr>
              <w:jc w:val="center"/>
              <w:rPr>
                <w:rFonts w:ascii="宋体" w:hAnsi="宋体" w:cs="宋体"/>
              </w:rPr>
            </w:pPr>
            <w:r w:rsidRPr="004C51E1">
              <w:rPr>
                <w:rFonts w:ascii="宋体" w:hAnsi="宋体" w:cs="宋体" w:hint="eastAsia"/>
              </w:rPr>
              <w:t>1</w:t>
            </w:r>
          </w:p>
        </w:tc>
        <w:tc>
          <w:tcPr>
            <w:tcW w:w="911" w:type="pct"/>
            <w:shd w:val="clear" w:color="auto" w:fill="auto"/>
            <w:vAlign w:val="center"/>
          </w:tcPr>
          <w:p w14:paraId="439466FA" w14:textId="77777777" w:rsidR="00EA0B3B" w:rsidRPr="004C51E1" w:rsidRDefault="00EA0B3B" w:rsidP="009F35FD">
            <w:pPr>
              <w:jc w:val="center"/>
              <w:rPr>
                <w:rFonts w:ascii="宋体" w:hAnsi="宋体" w:cs="宋体"/>
              </w:rPr>
            </w:pPr>
            <w:r w:rsidRPr="004C51E1">
              <w:rPr>
                <w:rFonts w:ascii="宋体" w:hAnsi="宋体" w:cs="宋体" w:hint="eastAsia"/>
              </w:rPr>
              <w:t>风险分布</w:t>
            </w:r>
          </w:p>
        </w:tc>
        <w:tc>
          <w:tcPr>
            <w:tcW w:w="3610" w:type="pct"/>
            <w:shd w:val="clear" w:color="auto" w:fill="auto"/>
          </w:tcPr>
          <w:p w14:paraId="2F3F6F12" w14:textId="77777777" w:rsidR="00EA0B3B" w:rsidRPr="004C51E1" w:rsidRDefault="00EA0B3B" w:rsidP="009F35FD">
            <w:pPr>
              <w:snapToGrid w:val="0"/>
              <w:rPr>
                <w:rFonts w:ascii="宋体" w:hAnsi="宋体" w:cs="宋体"/>
              </w:rPr>
            </w:pPr>
            <w:r w:rsidRPr="004C51E1">
              <w:rPr>
                <w:rFonts w:ascii="宋体" w:hAnsi="宋体" w:cs="宋体" w:hint="eastAsia"/>
              </w:rPr>
              <w:t>支持从“高危”、“中危”、“低危”、“信息”四个维度的安全级别展示漏洞风险等级的分布情况（提供截图并盖章）</w:t>
            </w:r>
          </w:p>
        </w:tc>
      </w:tr>
      <w:tr w:rsidR="004C51E1" w:rsidRPr="004C51E1" w14:paraId="53E6CFD8" w14:textId="77777777" w:rsidTr="009F35FD">
        <w:trPr>
          <w:trHeight w:val="927"/>
        </w:trPr>
        <w:tc>
          <w:tcPr>
            <w:tcW w:w="478" w:type="pct"/>
            <w:vMerge w:val="restart"/>
            <w:tcBorders>
              <w:top w:val="nil"/>
              <w:left w:val="single" w:sz="4" w:space="0" w:color="auto"/>
              <w:right w:val="single" w:sz="4" w:space="0" w:color="auto"/>
            </w:tcBorders>
            <w:shd w:val="clear" w:color="auto" w:fill="auto"/>
            <w:vAlign w:val="center"/>
          </w:tcPr>
          <w:p w14:paraId="7ACC3A9E" w14:textId="77777777" w:rsidR="00EA0B3B" w:rsidRPr="004C51E1" w:rsidRDefault="00EA0B3B" w:rsidP="009F35FD">
            <w:pPr>
              <w:jc w:val="center"/>
              <w:rPr>
                <w:rFonts w:ascii="宋体" w:hAnsi="宋体" w:cs="宋体"/>
              </w:rPr>
            </w:pPr>
            <w:r w:rsidRPr="004C51E1">
              <w:rPr>
                <w:rFonts w:ascii="宋体" w:hAnsi="宋体" w:cs="宋体" w:hint="eastAsia"/>
              </w:rPr>
              <w:t>2</w:t>
            </w:r>
          </w:p>
        </w:tc>
        <w:tc>
          <w:tcPr>
            <w:tcW w:w="911" w:type="pct"/>
            <w:vMerge w:val="restart"/>
            <w:shd w:val="clear" w:color="auto" w:fill="auto"/>
            <w:vAlign w:val="center"/>
          </w:tcPr>
          <w:p w14:paraId="07F1B94F" w14:textId="77777777" w:rsidR="00EA0B3B" w:rsidRPr="004C51E1" w:rsidRDefault="00EA0B3B" w:rsidP="009F35FD">
            <w:pPr>
              <w:jc w:val="center"/>
              <w:rPr>
                <w:rFonts w:ascii="宋体" w:hAnsi="宋体" w:cs="宋体"/>
              </w:rPr>
            </w:pPr>
            <w:r w:rsidRPr="004C51E1">
              <w:rPr>
                <w:rFonts w:ascii="宋体" w:hAnsi="宋体" w:cs="宋体" w:hint="eastAsia"/>
                <w:bCs/>
              </w:rPr>
              <w:t>风险统计</w:t>
            </w:r>
          </w:p>
        </w:tc>
        <w:tc>
          <w:tcPr>
            <w:tcW w:w="3610" w:type="pct"/>
            <w:shd w:val="clear" w:color="auto" w:fill="auto"/>
          </w:tcPr>
          <w:p w14:paraId="5F5ED38E" w14:textId="77777777" w:rsidR="00EA0B3B" w:rsidRPr="004C51E1" w:rsidRDefault="00EA0B3B" w:rsidP="009F35FD">
            <w:pPr>
              <w:snapToGrid w:val="0"/>
              <w:rPr>
                <w:rFonts w:ascii="宋体" w:hAnsi="宋体" w:cs="宋体"/>
              </w:rPr>
            </w:pPr>
            <w:r w:rsidRPr="004C51E1">
              <w:rPr>
                <w:rFonts w:ascii="宋体" w:hAnsi="宋体" w:cs="宋体" w:hint="eastAsia"/>
              </w:rPr>
              <w:t>▲支持全局风险统计功能，可通过扇形图、条状图、标签、表格等形式展示，具备查看资产风险分布、漏洞风险等级分布、紧急漏洞、风险资产清单等信息详情功能。（提供截图并盖章）</w:t>
            </w:r>
          </w:p>
        </w:tc>
      </w:tr>
      <w:tr w:rsidR="004C51E1" w:rsidRPr="004C51E1" w14:paraId="06B51438" w14:textId="77777777" w:rsidTr="009F35FD">
        <w:trPr>
          <w:trHeight w:val="918"/>
        </w:trPr>
        <w:tc>
          <w:tcPr>
            <w:tcW w:w="478" w:type="pct"/>
            <w:vMerge w:val="restart"/>
            <w:tcBorders>
              <w:top w:val="nil"/>
              <w:left w:val="single" w:sz="4" w:space="0" w:color="auto"/>
              <w:right w:val="single" w:sz="4" w:space="0" w:color="auto"/>
            </w:tcBorders>
            <w:shd w:val="clear" w:color="auto" w:fill="auto"/>
            <w:vAlign w:val="center"/>
          </w:tcPr>
          <w:p w14:paraId="58C06277" w14:textId="77777777" w:rsidR="00EA0B3B" w:rsidRPr="004C51E1" w:rsidRDefault="00EA0B3B" w:rsidP="009F35FD">
            <w:pPr>
              <w:jc w:val="center"/>
              <w:rPr>
                <w:rFonts w:ascii="宋体" w:hAnsi="宋体" w:cs="宋体"/>
              </w:rPr>
            </w:pPr>
            <w:r w:rsidRPr="004C51E1">
              <w:rPr>
                <w:rFonts w:ascii="宋体" w:hAnsi="宋体" w:cs="宋体" w:hint="eastAsia"/>
              </w:rPr>
              <w:t>3</w:t>
            </w:r>
          </w:p>
        </w:tc>
        <w:tc>
          <w:tcPr>
            <w:tcW w:w="911" w:type="pct"/>
            <w:vMerge w:val="restart"/>
            <w:shd w:val="clear" w:color="auto" w:fill="auto"/>
            <w:vAlign w:val="center"/>
          </w:tcPr>
          <w:p w14:paraId="678E56A1" w14:textId="77777777" w:rsidR="00EA0B3B" w:rsidRPr="004C51E1" w:rsidRDefault="00EA0B3B" w:rsidP="009F35FD">
            <w:pPr>
              <w:jc w:val="center"/>
              <w:rPr>
                <w:rFonts w:ascii="宋体" w:hAnsi="宋体" w:cs="宋体"/>
              </w:rPr>
            </w:pPr>
            <w:r w:rsidRPr="004C51E1">
              <w:rPr>
                <w:rFonts w:ascii="宋体" w:hAnsi="宋体" w:cs="宋体" w:hint="eastAsia"/>
              </w:rPr>
              <w:t>任务类型</w:t>
            </w:r>
          </w:p>
        </w:tc>
        <w:tc>
          <w:tcPr>
            <w:tcW w:w="3610" w:type="pct"/>
            <w:shd w:val="clear" w:color="auto" w:fill="auto"/>
          </w:tcPr>
          <w:p w14:paraId="5A9E51CD" w14:textId="77777777" w:rsidR="00EA0B3B" w:rsidRPr="004C51E1" w:rsidRDefault="00EA0B3B" w:rsidP="009F35FD">
            <w:pPr>
              <w:rPr>
                <w:rFonts w:ascii="宋体" w:hAnsi="宋体" w:cs="宋体"/>
              </w:rPr>
            </w:pPr>
            <w:r w:rsidRPr="004C51E1">
              <w:rPr>
                <w:rFonts w:ascii="宋体" w:hAnsi="宋体" w:cs="宋体" w:hint="eastAsia"/>
              </w:rPr>
              <w:t>▲支持全面扫描、资产发现、系统漏洞扫描、弱口令扫描、WEB漏洞扫描、基线配置核查六种任务类型，其中全面扫描支持系统漏洞扫描、WEB漏洞扫描、弱口令扫描等多种任务类型同时执行。（提供截图并盖章）</w:t>
            </w:r>
          </w:p>
        </w:tc>
      </w:tr>
      <w:tr w:rsidR="004C51E1" w:rsidRPr="004C51E1" w14:paraId="381CA709" w14:textId="77777777" w:rsidTr="009F35FD">
        <w:trPr>
          <w:trHeight w:val="563"/>
        </w:trPr>
        <w:tc>
          <w:tcPr>
            <w:tcW w:w="478" w:type="pct"/>
            <w:vMerge w:val="restart"/>
            <w:tcBorders>
              <w:top w:val="nil"/>
              <w:left w:val="single" w:sz="4" w:space="0" w:color="auto"/>
              <w:right w:val="single" w:sz="4" w:space="0" w:color="auto"/>
            </w:tcBorders>
            <w:shd w:val="clear" w:color="auto" w:fill="auto"/>
            <w:vAlign w:val="center"/>
          </w:tcPr>
          <w:p w14:paraId="6BD56DA6" w14:textId="77777777" w:rsidR="00EA0B3B" w:rsidRPr="004C51E1" w:rsidRDefault="00EA0B3B" w:rsidP="009F35FD">
            <w:pPr>
              <w:jc w:val="center"/>
              <w:rPr>
                <w:rFonts w:ascii="宋体" w:hAnsi="宋体" w:cs="宋体"/>
              </w:rPr>
            </w:pPr>
            <w:r w:rsidRPr="004C51E1">
              <w:rPr>
                <w:rFonts w:ascii="宋体" w:hAnsi="宋体" w:cs="宋体" w:hint="eastAsia"/>
              </w:rPr>
              <w:t>4</w:t>
            </w:r>
          </w:p>
        </w:tc>
        <w:tc>
          <w:tcPr>
            <w:tcW w:w="911" w:type="pct"/>
            <w:vMerge w:val="restart"/>
            <w:shd w:val="clear" w:color="auto" w:fill="auto"/>
            <w:vAlign w:val="center"/>
          </w:tcPr>
          <w:p w14:paraId="75DC7A2E" w14:textId="77777777" w:rsidR="00EA0B3B" w:rsidRPr="004C51E1" w:rsidRDefault="00EA0B3B" w:rsidP="009F35FD">
            <w:pPr>
              <w:jc w:val="center"/>
              <w:rPr>
                <w:rFonts w:ascii="宋体" w:hAnsi="宋体" w:cs="宋体"/>
              </w:rPr>
            </w:pPr>
            <w:r w:rsidRPr="004C51E1">
              <w:rPr>
                <w:rFonts w:ascii="宋体" w:hAnsi="宋体" w:cs="宋体" w:hint="eastAsia"/>
              </w:rPr>
              <w:t>基线配置检查</w:t>
            </w:r>
          </w:p>
        </w:tc>
        <w:tc>
          <w:tcPr>
            <w:tcW w:w="3610" w:type="pct"/>
            <w:shd w:val="clear" w:color="auto" w:fill="auto"/>
          </w:tcPr>
          <w:p w14:paraId="264820BD" w14:textId="77777777" w:rsidR="00EA0B3B" w:rsidRPr="004C51E1" w:rsidRDefault="00EA0B3B" w:rsidP="009F35FD">
            <w:pPr>
              <w:snapToGrid w:val="0"/>
              <w:rPr>
                <w:rFonts w:ascii="宋体" w:hAnsi="宋体" w:cs="宋体"/>
              </w:rPr>
            </w:pPr>
            <w:r w:rsidRPr="004C51E1">
              <w:rPr>
                <w:rFonts w:ascii="宋体" w:hAnsi="宋体" w:cs="宋体" w:hint="eastAsia"/>
              </w:rPr>
              <w:t>支持对Windows、Linux等操作系统按照等保二级、等保三级要求实施基线配置核查。（提供截图并盖章）</w:t>
            </w:r>
          </w:p>
        </w:tc>
      </w:tr>
      <w:tr w:rsidR="004C51E1" w:rsidRPr="004C51E1" w14:paraId="63FA1EB3" w14:textId="77777777" w:rsidTr="009F35FD">
        <w:trPr>
          <w:trHeight w:val="730"/>
        </w:trPr>
        <w:tc>
          <w:tcPr>
            <w:tcW w:w="478" w:type="pct"/>
            <w:vMerge w:val="restart"/>
            <w:tcBorders>
              <w:top w:val="single" w:sz="4" w:space="0" w:color="auto"/>
              <w:left w:val="single" w:sz="4" w:space="0" w:color="auto"/>
              <w:right w:val="single" w:sz="4" w:space="0" w:color="auto"/>
            </w:tcBorders>
            <w:shd w:val="clear" w:color="auto" w:fill="auto"/>
            <w:vAlign w:val="center"/>
          </w:tcPr>
          <w:p w14:paraId="3E40DCD6" w14:textId="77777777" w:rsidR="00EA0B3B" w:rsidRPr="004C51E1" w:rsidRDefault="00EA0B3B" w:rsidP="009F35FD">
            <w:pPr>
              <w:jc w:val="center"/>
              <w:rPr>
                <w:rFonts w:ascii="宋体" w:hAnsi="宋体" w:cs="宋体"/>
              </w:rPr>
            </w:pPr>
            <w:r w:rsidRPr="004C51E1">
              <w:rPr>
                <w:rFonts w:ascii="宋体" w:hAnsi="宋体" w:cs="宋体" w:hint="eastAsia"/>
              </w:rPr>
              <w:t>5</w:t>
            </w:r>
          </w:p>
        </w:tc>
        <w:tc>
          <w:tcPr>
            <w:tcW w:w="911" w:type="pct"/>
            <w:vMerge w:val="restart"/>
            <w:tcBorders>
              <w:top w:val="single" w:sz="4" w:space="0" w:color="auto"/>
            </w:tcBorders>
            <w:shd w:val="clear" w:color="auto" w:fill="auto"/>
            <w:vAlign w:val="center"/>
          </w:tcPr>
          <w:p w14:paraId="5964CC0B" w14:textId="77777777" w:rsidR="00EA0B3B" w:rsidRPr="004C51E1" w:rsidRDefault="00EA0B3B" w:rsidP="009F35FD">
            <w:pPr>
              <w:jc w:val="center"/>
              <w:rPr>
                <w:rFonts w:ascii="宋体" w:hAnsi="宋体" w:cs="宋体"/>
              </w:rPr>
            </w:pPr>
            <w:r w:rsidRPr="004C51E1">
              <w:rPr>
                <w:rFonts w:ascii="宋体" w:hAnsi="宋体" w:cs="宋体" w:hint="eastAsia"/>
              </w:rPr>
              <w:t>等保合规自检</w:t>
            </w:r>
          </w:p>
        </w:tc>
        <w:tc>
          <w:tcPr>
            <w:tcW w:w="3610" w:type="pct"/>
            <w:shd w:val="clear" w:color="auto" w:fill="auto"/>
          </w:tcPr>
          <w:p w14:paraId="0AF494B8" w14:textId="77777777" w:rsidR="00EA0B3B" w:rsidRPr="004C51E1" w:rsidRDefault="00EA0B3B" w:rsidP="009F35FD">
            <w:pPr>
              <w:rPr>
                <w:rFonts w:ascii="宋体" w:hAnsi="宋体" w:cs="宋体"/>
              </w:rPr>
            </w:pPr>
            <w:r w:rsidRPr="004C51E1">
              <w:rPr>
                <w:rFonts w:ascii="宋体" w:hAnsi="宋体" w:cs="宋体" w:hint="eastAsia"/>
              </w:rPr>
              <w:t>▲支持业务系统登记功能，保护等级支持第二级和第三级，可根据不同域类别添加资产到业务系统中。（提供截图并盖章）</w:t>
            </w:r>
          </w:p>
        </w:tc>
      </w:tr>
      <w:tr w:rsidR="004C51E1" w:rsidRPr="004C51E1" w14:paraId="07C28E04" w14:textId="77777777" w:rsidTr="009F35FD">
        <w:trPr>
          <w:trHeight w:val="992"/>
        </w:trPr>
        <w:tc>
          <w:tcPr>
            <w:tcW w:w="478" w:type="pct"/>
            <w:vMerge w:val="restart"/>
            <w:tcBorders>
              <w:top w:val="single" w:sz="4" w:space="0" w:color="auto"/>
              <w:left w:val="single" w:sz="4" w:space="0" w:color="auto"/>
              <w:right w:val="single" w:sz="4" w:space="0" w:color="auto"/>
            </w:tcBorders>
            <w:shd w:val="clear" w:color="auto" w:fill="auto"/>
            <w:vAlign w:val="center"/>
          </w:tcPr>
          <w:p w14:paraId="0D789A4A" w14:textId="77777777" w:rsidR="00EA0B3B" w:rsidRPr="004C51E1" w:rsidRDefault="00EA0B3B" w:rsidP="009F35FD">
            <w:pPr>
              <w:jc w:val="center"/>
              <w:rPr>
                <w:rFonts w:ascii="宋体" w:hAnsi="宋体" w:cs="宋体"/>
              </w:rPr>
            </w:pPr>
            <w:r w:rsidRPr="004C51E1">
              <w:rPr>
                <w:rFonts w:ascii="宋体" w:hAnsi="宋体" w:cs="宋体" w:hint="eastAsia"/>
              </w:rPr>
              <w:t>6</w:t>
            </w:r>
          </w:p>
        </w:tc>
        <w:tc>
          <w:tcPr>
            <w:tcW w:w="911" w:type="pct"/>
            <w:vMerge w:val="restart"/>
            <w:shd w:val="clear" w:color="auto" w:fill="auto"/>
            <w:vAlign w:val="center"/>
          </w:tcPr>
          <w:p w14:paraId="66C3B384" w14:textId="77777777" w:rsidR="00EA0B3B" w:rsidRPr="004C51E1" w:rsidRDefault="00EA0B3B" w:rsidP="009F35FD">
            <w:pPr>
              <w:jc w:val="center"/>
              <w:rPr>
                <w:rFonts w:ascii="宋体" w:hAnsi="宋体" w:cs="宋体"/>
              </w:rPr>
            </w:pPr>
            <w:r w:rsidRPr="004C51E1">
              <w:rPr>
                <w:rFonts w:ascii="宋体" w:hAnsi="宋体" w:cs="宋体" w:hint="eastAsia"/>
              </w:rPr>
              <w:t>合规检测统计</w:t>
            </w:r>
          </w:p>
        </w:tc>
        <w:tc>
          <w:tcPr>
            <w:tcW w:w="3610" w:type="pct"/>
            <w:shd w:val="clear" w:color="auto" w:fill="auto"/>
          </w:tcPr>
          <w:p w14:paraId="7CCAB65A" w14:textId="77777777" w:rsidR="00EA0B3B" w:rsidRPr="004C51E1" w:rsidRDefault="00EA0B3B" w:rsidP="009F35FD">
            <w:pPr>
              <w:rPr>
                <w:rFonts w:ascii="宋体" w:hAnsi="宋体" w:cs="宋体"/>
              </w:rPr>
            </w:pPr>
            <w:r w:rsidRPr="004C51E1">
              <w:rPr>
                <w:rFonts w:ascii="宋体" w:hAnsi="宋体" w:cs="宋体" w:hint="eastAsia"/>
              </w:rPr>
              <w:t>▲提供检测结果综述分析，按照等保2.0的检测项要求，统计客户业务系统存在的不符合、部分符合、符合、待确认、不适用检测项，直观了解自身业务系统等保合规情况。（提供截图并盖章）</w:t>
            </w:r>
          </w:p>
        </w:tc>
      </w:tr>
      <w:tr w:rsidR="004C51E1" w:rsidRPr="004C51E1" w14:paraId="3182EB35" w14:textId="77777777" w:rsidTr="009F35FD">
        <w:trPr>
          <w:trHeight w:val="604"/>
        </w:trPr>
        <w:tc>
          <w:tcPr>
            <w:tcW w:w="478" w:type="pct"/>
            <w:vMerge w:val="restart"/>
            <w:tcBorders>
              <w:left w:val="single" w:sz="4" w:space="0" w:color="auto"/>
              <w:right w:val="single" w:sz="4" w:space="0" w:color="auto"/>
            </w:tcBorders>
            <w:shd w:val="clear" w:color="auto" w:fill="auto"/>
            <w:vAlign w:val="center"/>
          </w:tcPr>
          <w:p w14:paraId="4DCED18C" w14:textId="77777777" w:rsidR="00EA0B3B" w:rsidRPr="004C51E1" w:rsidRDefault="00EA0B3B" w:rsidP="009F35FD">
            <w:pPr>
              <w:jc w:val="center"/>
              <w:rPr>
                <w:rFonts w:ascii="宋体" w:hAnsi="宋体" w:cs="宋体"/>
              </w:rPr>
            </w:pPr>
            <w:r w:rsidRPr="004C51E1">
              <w:rPr>
                <w:rFonts w:ascii="宋体" w:hAnsi="宋体" w:cs="宋体" w:hint="eastAsia"/>
              </w:rPr>
              <w:t>7</w:t>
            </w:r>
          </w:p>
        </w:tc>
        <w:tc>
          <w:tcPr>
            <w:tcW w:w="911" w:type="pct"/>
            <w:vMerge w:val="restart"/>
            <w:shd w:val="clear" w:color="auto" w:fill="auto"/>
            <w:vAlign w:val="center"/>
          </w:tcPr>
          <w:p w14:paraId="1249B424" w14:textId="77777777" w:rsidR="00EA0B3B" w:rsidRPr="004C51E1" w:rsidRDefault="00EA0B3B" w:rsidP="009F35FD">
            <w:pPr>
              <w:jc w:val="center"/>
              <w:rPr>
                <w:rFonts w:ascii="宋体" w:hAnsi="宋体" w:cs="宋体"/>
              </w:rPr>
            </w:pPr>
            <w:r w:rsidRPr="004C51E1">
              <w:rPr>
                <w:rFonts w:ascii="宋体" w:hAnsi="宋体" w:cs="宋体" w:hint="eastAsia"/>
              </w:rPr>
              <w:t>报告管理</w:t>
            </w:r>
          </w:p>
        </w:tc>
        <w:tc>
          <w:tcPr>
            <w:tcW w:w="3610" w:type="pct"/>
            <w:shd w:val="clear" w:color="auto" w:fill="auto"/>
          </w:tcPr>
          <w:p w14:paraId="3090791C" w14:textId="77777777" w:rsidR="00EA0B3B" w:rsidRPr="004C51E1" w:rsidRDefault="00EA0B3B" w:rsidP="009F35FD">
            <w:pPr>
              <w:rPr>
                <w:rFonts w:ascii="宋体" w:hAnsi="宋体" w:cs="宋体"/>
              </w:rPr>
            </w:pPr>
            <w:r w:rsidRPr="004C51E1">
              <w:rPr>
                <w:rFonts w:ascii="宋体" w:hAnsi="宋体" w:cs="宋体" w:hint="eastAsia"/>
              </w:rPr>
              <w:t>▲产品支持对系统漏洞、WEB漏洞、基线配置、弱口令进行扫描和分析，可同时输出包含系统漏洞扫描、WEB漏洞扫描、基线配置核查、弱口令扫描结果的报表。（提供截图并盖章）</w:t>
            </w:r>
          </w:p>
        </w:tc>
      </w:tr>
      <w:tr w:rsidR="004C51E1" w:rsidRPr="004C51E1" w14:paraId="22BB86C5" w14:textId="77777777" w:rsidTr="009F35FD">
        <w:trPr>
          <w:trHeight w:val="682"/>
        </w:trPr>
        <w:tc>
          <w:tcPr>
            <w:tcW w:w="478" w:type="pct"/>
            <w:vMerge w:val="restart"/>
            <w:tcBorders>
              <w:left w:val="single" w:sz="4" w:space="0" w:color="auto"/>
              <w:right w:val="single" w:sz="4" w:space="0" w:color="auto"/>
            </w:tcBorders>
            <w:shd w:val="clear" w:color="auto" w:fill="auto"/>
            <w:vAlign w:val="center"/>
          </w:tcPr>
          <w:p w14:paraId="06862766" w14:textId="77777777" w:rsidR="00EA0B3B" w:rsidRPr="004C51E1" w:rsidRDefault="00EA0B3B" w:rsidP="009F35FD">
            <w:pPr>
              <w:jc w:val="center"/>
              <w:rPr>
                <w:rFonts w:ascii="宋体" w:hAnsi="宋体" w:cs="宋体"/>
              </w:rPr>
            </w:pPr>
            <w:r w:rsidRPr="004C51E1">
              <w:rPr>
                <w:rFonts w:ascii="宋体" w:hAnsi="宋体" w:cs="宋体" w:hint="eastAsia"/>
              </w:rPr>
              <w:t>8</w:t>
            </w:r>
          </w:p>
        </w:tc>
        <w:tc>
          <w:tcPr>
            <w:tcW w:w="911" w:type="pct"/>
            <w:vMerge w:val="restart"/>
            <w:shd w:val="clear" w:color="auto" w:fill="auto"/>
            <w:vAlign w:val="center"/>
          </w:tcPr>
          <w:p w14:paraId="63A2310B" w14:textId="77777777" w:rsidR="00EA0B3B" w:rsidRPr="004C51E1" w:rsidRDefault="00EA0B3B" w:rsidP="009F35FD">
            <w:pPr>
              <w:jc w:val="center"/>
              <w:rPr>
                <w:rFonts w:ascii="宋体" w:hAnsi="宋体" w:cs="宋体"/>
              </w:rPr>
            </w:pPr>
            <w:r w:rsidRPr="004C51E1">
              <w:rPr>
                <w:rFonts w:ascii="宋体" w:hAnsi="宋体" w:cs="宋体" w:hint="eastAsia"/>
                <w:bCs/>
              </w:rPr>
              <w:t>报告导出</w:t>
            </w:r>
          </w:p>
        </w:tc>
        <w:tc>
          <w:tcPr>
            <w:tcW w:w="3610" w:type="pct"/>
            <w:shd w:val="clear" w:color="auto" w:fill="auto"/>
          </w:tcPr>
          <w:p w14:paraId="60406DA7" w14:textId="77777777" w:rsidR="00EA0B3B" w:rsidRPr="004C51E1" w:rsidRDefault="00EA0B3B" w:rsidP="009F35FD">
            <w:pPr>
              <w:rPr>
                <w:rFonts w:ascii="宋体" w:hAnsi="宋体" w:cs="宋体"/>
              </w:rPr>
            </w:pPr>
            <w:r w:rsidRPr="004C51E1">
              <w:rPr>
                <w:rFonts w:ascii="宋体" w:hAnsi="宋体" w:cs="宋体" w:hint="eastAsia"/>
              </w:rPr>
              <w:t>▲支持统一管理所有业务系统的合规情况，合规报告可导出。（提供截图并盖章）</w:t>
            </w:r>
          </w:p>
        </w:tc>
      </w:tr>
      <w:tr w:rsidR="00EA0B3B" w:rsidRPr="004C51E1" w14:paraId="1FBAB838" w14:textId="77777777" w:rsidTr="009F35FD">
        <w:trPr>
          <w:trHeight w:val="497"/>
        </w:trPr>
        <w:tc>
          <w:tcPr>
            <w:tcW w:w="478" w:type="pct"/>
            <w:tcBorders>
              <w:left w:val="single" w:sz="4" w:space="0" w:color="auto"/>
              <w:right w:val="single" w:sz="4" w:space="0" w:color="auto"/>
            </w:tcBorders>
            <w:shd w:val="clear" w:color="auto" w:fill="auto"/>
            <w:vAlign w:val="center"/>
          </w:tcPr>
          <w:p w14:paraId="0F2E0B03" w14:textId="77777777" w:rsidR="00EA0B3B" w:rsidRPr="004C51E1" w:rsidRDefault="00EA0B3B" w:rsidP="009F35FD">
            <w:pPr>
              <w:jc w:val="center"/>
              <w:rPr>
                <w:rFonts w:ascii="宋体" w:hAnsi="宋体" w:cs="宋体"/>
              </w:rPr>
            </w:pPr>
            <w:r w:rsidRPr="004C51E1">
              <w:rPr>
                <w:rFonts w:ascii="宋体" w:hAnsi="宋体" w:cs="宋体" w:hint="eastAsia"/>
              </w:rPr>
              <w:t>9</w:t>
            </w:r>
          </w:p>
        </w:tc>
        <w:tc>
          <w:tcPr>
            <w:tcW w:w="911" w:type="pct"/>
            <w:shd w:val="clear" w:color="auto" w:fill="auto"/>
            <w:vAlign w:val="center"/>
          </w:tcPr>
          <w:p w14:paraId="74692497" w14:textId="77777777" w:rsidR="00EA0B3B" w:rsidRPr="004C51E1" w:rsidRDefault="00EA0B3B" w:rsidP="009F35FD">
            <w:pPr>
              <w:jc w:val="center"/>
              <w:rPr>
                <w:rFonts w:ascii="宋体" w:hAnsi="宋体" w:cs="宋体"/>
              </w:rPr>
            </w:pPr>
            <w:r w:rsidRPr="004C51E1">
              <w:rPr>
                <w:rFonts w:ascii="宋体" w:hAnsi="宋体" w:cs="宋体" w:hint="eastAsia"/>
                <w:bCs/>
              </w:rPr>
              <w:t>工具资质要求</w:t>
            </w:r>
          </w:p>
        </w:tc>
        <w:tc>
          <w:tcPr>
            <w:tcW w:w="3610" w:type="pct"/>
            <w:shd w:val="clear" w:color="auto" w:fill="auto"/>
          </w:tcPr>
          <w:p w14:paraId="00AD9F08" w14:textId="77777777" w:rsidR="00EA0B3B" w:rsidRPr="004C51E1" w:rsidRDefault="00EA0B3B" w:rsidP="009F35FD">
            <w:pPr>
              <w:rPr>
                <w:rFonts w:ascii="宋体" w:hAnsi="宋体" w:cs="宋体"/>
              </w:rPr>
            </w:pPr>
            <w:r w:rsidRPr="004C51E1">
              <w:rPr>
                <w:rFonts w:ascii="宋体" w:hAnsi="宋体" w:cs="宋体" w:hint="eastAsia"/>
              </w:rPr>
              <w:t>▲服务提供商须具备所使用漏扫工具制造厂商的合法授权（提供授权证明材料并盖章）</w:t>
            </w:r>
          </w:p>
        </w:tc>
      </w:tr>
    </w:tbl>
    <w:p w14:paraId="593A0CAB" w14:textId="77777777" w:rsidR="00EA0B3B" w:rsidRPr="004C51E1" w:rsidRDefault="00EA0B3B" w:rsidP="00EA0B3B"/>
    <w:p w14:paraId="2304D6AD" w14:textId="77777777" w:rsidR="00EA0B3B" w:rsidRPr="004C51E1" w:rsidRDefault="00EA0B3B" w:rsidP="00EA0B3B">
      <w:pPr>
        <w:pStyle w:val="2"/>
      </w:pPr>
    </w:p>
    <w:p w14:paraId="0BAC5EDA" w14:textId="77777777" w:rsidR="00EA0B3B" w:rsidRPr="004C51E1" w:rsidRDefault="00EA0B3B" w:rsidP="00EA0B3B">
      <w:pPr>
        <w:numPr>
          <w:ilvl w:val="0"/>
          <w:numId w:val="11"/>
        </w:numPr>
        <w:autoSpaceDE w:val="0"/>
        <w:autoSpaceDN w:val="0"/>
        <w:adjustRightInd w:val="0"/>
        <w:spacing w:line="480" w:lineRule="auto"/>
        <w:jc w:val="left"/>
        <w:outlineLvl w:val="1"/>
      </w:pPr>
      <w:r w:rsidRPr="004C51E1">
        <w:rPr>
          <w:rFonts w:hint="eastAsia"/>
        </w:rPr>
        <w:t>采购</w:t>
      </w:r>
      <w:r w:rsidRPr="004C51E1">
        <w:rPr>
          <w:rFonts w:ascii="宋体" w:hAnsi="宋体" w:cs="宋体" w:hint="eastAsia"/>
        </w:rPr>
        <w:t>项目商务要求</w:t>
      </w:r>
    </w:p>
    <w:p w14:paraId="6EBF86EB" w14:textId="77777777" w:rsidR="00EA0B3B" w:rsidRPr="004C51E1" w:rsidRDefault="00EA0B3B" w:rsidP="00EA0B3B">
      <w:pPr>
        <w:spacing w:line="360" w:lineRule="auto"/>
        <w:ind w:firstLineChars="200" w:firstLine="422"/>
        <w:outlineLvl w:val="2"/>
        <w:rPr>
          <w:rFonts w:ascii="宋体" w:cs="仿宋"/>
          <w:b/>
        </w:rPr>
      </w:pPr>
      <w:r w:rsidRPr="004C51E1">
        <w:rPr>
          <w:rFonts w:ascii="宋体" w:hAnsi="宋体" w:cs="仿宋" w:hint="eastAsia"/>
          <w:b/>
        </w:rPr>
        <w:t>1.加固</w:t>
      </w:r>
    </w:p>
    <w:p w14:paraId="44A7C847" w14:textId="77777777" w:rsidR="00EA0B3B" w:rsidRPr="004C51E1" w:rsidRDefault="00EA0B3B" w:rsidP="00EA0B3B">
      <w:pPr>
        <w:spacing w:line="360" w:lineRule="auto"/>
        <w:ind w:firstLineChars="200" w:firstLine="420"/>
        <w:rPr>
          <w:rFonts w:ascii="宋体" w:hAnsi="宋体" w:cs="仿宋"/>
        </w:rPr>
      </w:pPr>
      <w:r w:rsidRPr="004C51E1">
        <w:rPr>
          <w:rFonts w:ascii="宋体" w:hAnsi="宋体" w:cs="仿宋" w:hint="eastAsia"/>
        </w:rPr>
        <w:t>（1）</w:t>
      </w:r>
      <w:r w:rsidRPr="004C51E1">
        <w:rPr>
          <w:rFonts w:cs="微软雅黑" w:hint="eastAsia"/>
        </w:rPr>
        <w:t>★</w:t>
      </w:r>
      <w:r w:rsidRPr="004C51E1">
        <w:rPr>
          <w:rFonts w:ascii="宋体" w:hAnsi="宋体" w:cs="仿宋" w:hint="eastAsia"/>
        </w:rPr>
        <w:t xml:space="preserve">中标人应依照采购文件的要求和投标文件的承诺，将服务范围内所包含的系统安全策略加固至符合等级保护合规性要求。 </w:t>
      </w:r>
    </w:p>
    <w:p w14:paraId="73BB1CA3" w14:textId="77777777" w:rsidR="00EA0B3B" w:rsidRPr="004C51E1" w:rsidRDefault="00EA0B3B" w:rsidP="00EA0B3B">
      <w:pPr>
        <w:spacing w:line="360" w:lineRule="auto"/>
        <w:ind w:firstLineChars="200" w:firstLine="422"/>
        <w:outlineLvl w:val="2"/>
        <w:rPr>
          <w:rFonts w:ascii="宋体" w:hAnsi="宋体" w:cs="仿宋"/>
          <w:b/>
        </w:rPr>
      </w:pPr>
      <w:r w:rsidRPr="004C51E1">
        <w:rPr>
          <w:rFonts w:ascii="宋体" w:hAnsi="宋体" w:cs="仿宋" w:hint="eastAsia"/>
          <w:b/>
        </w:rPr>
        <w:t>2.人员及企业资质要求</w:t>
      </w:r>
    </w:p>
    <w:p w14:paraId="6C46990A" w14:textId="77777777" w:rsidR="00EA0B3B" w:rsidRPr="004C51E1" w:rsidRDefault="00EA0B3B" w:rsidP="00EA0B3B">
      <w:pPr>
        <w:snapToGrid w:val="0"/>
        <w:spacing w:line="360" w:lineRule="auto"/>
        <w:ind w:firstLineChars="200" w:firstLine="420"/>
        <w:rPr>
          <w:rFonts w:ascii="宋体"/>
        </w:rPr>
      </w:pPr>
      <w:r w:rsidRPr="004C51E1">
        <w:rPr>
          <w:rFonts w:ascii="宋体" w:hAnsi="宋体" w:cs="仿宋" w:hint="eastAsia"/>
        </w:rPr>
        <w:t>（1）</w:t>
      </w:r>
      <w:r w:rsidRPr="004C51E1">
        <w:rPr>
          <w:rFonts w:cs="微软雅黑" w:hint="eastAsia"/>
        </w:rPr>
        <w:t>★</w:t>
      </w:r>
      <w:r w:rsidRPr="004C51E1">
        <w:rPr>
          <w:rFonts w:ascii="宋体" w:hAnsi="宋体" w:cs="仿宋" w:hint="eastAsia"/>
        </w:rPr>
        <w:t>具有信息系统安全及风险评估、管理体系等相关资质</w:t>
      </w:r>
      <w:r w:rsidRPr="004C51E1">
        <w:rPr>
          <w:rFonts w:ascii="宋体" w:hAnsi="宋体" w:cs="Tahoma" w:hint="eastAsia"/>
          <w:lang w:val="en-GB"/>
        </w:rPr>
        <w:t>；</w:t>
      </w:r>
    </w:p>
    <w:p w14:paraId="6B6A1056" w14:textId="77777777" w:rsidR="00EA0B3B" w:rsidRPr="004C51E1" w:rsidRDefault="00EA0B3B" w:rsidP="00EA0B3B">
      <w:pPr>
        <w:snapToGrid w:val="0"/>
        <w:spacing w:line="360" w:lineRule="auto"/>
        <w:ind w:firstLineChars="200" w:firstLine="420"/>
      </w:pPr>
      <w:r w:rsidRPr="004C51E1">
        <w:rPr>
          <w:rFonts w:ascii="宋体" w:hAnsi="宋体" w:cs="仿宋" w:hint="eastAsia"/>
        </w:rPr>
        <w:t>（</w:t>
      </w:r>
      <w:r w:rsidRPr="004C51E1">
        <w:rPr>
          <w:rFonts w:ascii="宋体" w:hAnsi="宋体" w:cs="仿宋"/>
        </w:rPr>
        <w:t>2</w:t>
      </w:r>
      <w:r w:rsidRPr="004C51E1">
        <w:rPr>
          <w:rFonts w:ascii="宋体" w:hAnsi="宋体" w:cs="仿宋" w:hint="eastAsia"/>
        </w:rPr>
        <w:t>）</w:t>
      </w:r>
      <w:r w:rsidRPr="004C51E1">
        <w:rPr>
          <w:rFonts w:cs="微软雅黑" w:hint="eastAsia"/>
        </w:rPr>
        <w:t>★</w:t>
      </w:r>
      <w:r w:rsidRPr="004C51E1">
        <w:rPr>
          <w:rFonts w:hint="eastAsia"/>
        </w:rPr>
        <w:t>具有信息安全保障人员认证证书；</w:t>
      </w:r>
    </w:p>
    <w:p w14:paraId="5F01AF3F" w14:textId="77777777" w:rsidR="00EA0B3B" w:rsidRPr="004C51E1" w:rsidRDefault="00EA0B3B" w:rsidP="00EA0B3B">
      <w:pPr>
        <w:snapToGrid w:val="0"/>
        <w:spacing w:line="360" w:lineRule="auto"/>
        <w:ind w:firstLineChars="200" w:firstLine="420"/>
      </w:pPr>
      <w:r w:rsidRPr="004C51E1">
        <w:rPr>
          <w:rFonts w:ascii="宋体" w:hAnsi="宋体" w:cs="仿宋" w:hint="eastAsia"/>
        </w:rPr>
        <w:t>（</w:t>
      </w:r>
      <w:r w:rsidRPr="004C51E1">
        <w:rPr>
          <w:rFonts w:ascii="宋体" w:hAnsi="宋体" w:cs="仿宋"/>
        </w:rPr>
        <w:t>3</w:t>
      </w:r>
      <w:r w:rsidRPr="004C51E1">
        <w:rPr>
          <w:rFonts w:ascii="宋体" w:hAnsi="宋体" w:cs="仿宋" w:hint="eastAsia"/>
        </w:rPr>
        <w:t>）</w:t>
      </w:r>
      <w:r w:rsidRPr="004C51E1">
        <w:rPr>
          <w:rFonts w:cs="微软雅黑" w:hint="eastAsia"/>
        </w:rPr>
        <w:t>★</w:t>
      </w:r>
      <w:r w:rsidRPr="004C51E1">
        <w:rPr>
          <w:rFonts w:hint="eastAsia"/>
        </w:rPr>
        <w:t>具有主流安全厂商认证安全服务工程师认证证书；</w:t>
      </w:r>
    </w:p>
    <w:p w14:paraId="5EACF567" w14:textId="77777777" w:rsidR="00EA0B3B" w:rsidRPr="004C51E1" w:rsidRDefault="00EA0B3B" w:rsidP="00EA0B3B">
      <w:pPr>
        <w:snapToGrid w:val="0"/>
        <w:spacing w:line="360" w:lineRule="auto"/>
        <w:ind w:firstLineChars="200" w:firstLine="420"/>
      </w:pPr>
      <w:r w:rsidRPr="004C51E1">
        <w:rPr>
          <w:rFonts w:ascii="宋体" w:hAnsi="宋体" w:cs="仿宋" w:hint="eastAsia"/>
        </w:rPr>
        <w:t>（</w:t>
      </w:r>
      <w:r w:rsidRPr="004C51E1">
        <w:rPr>
          <w:rFonts w:ascii="宋体" w:hAnsi="宋体" w:cs="仿宋"/>
        </w:rPr>
        <w:t>4</w:t>
      </w:r>
      <w:r w:rsidRPr="004C51E1">
        <w:rPr>
          <w:rFonts w:ascii="宋体" w:hAnsi="宋体" w:cs="仿宋" w:hint="eastAsia"/>
        </w:rPr>
        <w:t>）</w:t>
      </w:r>
      <w:r w:rsidRPr="004C51E1">
        <w:rPr>
          <w:rFonts w:cs="微软雅黑" w:hint="eastAsia"/>
        </w:rPr>
        <w:t>★需要提供</w:t>
      </w:r>
      <w:r w:rsidRPr="004C51E1">
        <w:rPr>
          <w:rFonts w:cs="微软雅黑" w:hint="eastAsia"/>
        </w:rPr>
        <w:t>2</w:t>
      </w:r>
      <w:r w:rsidRPr="004C51E1">
        <w:rPr>
          <w:rFonts w:cs="微软雅黑" w:hint="eastAsia"/>
        </w:rPr>
        <w:t>年内所做安全加固的合同证明。</w:t>
      </w:r>
    </w:p>
    <w:p w14:paraId="2C4F5160" w14:textId="77777777" w:rsidR="00EA0B3B" w:rsidRPr="004C51E1" w:rsidRDefault="00EA0B3B" w:rsidP="00EA0B3B">
      <w:pPr>
        <w:spacing w:line="360" w:lineRule="auto"/>
        <w:ind w:firstLineChars="200" w:firstLine="422"/>
        <w:outlineLvl w:val="2"/>
        <w:rPr>
          <w:rFonts w:ascii="宋体" w:hAnsi="宋体" w:cs="仿宋"/>
          <w:b/>
        </w:rPr>
      </w:pPr>
      <w:r w:rsidRPr="004C51E1">
        <w:rPr>
          <w:rFonts w:ascii="宋体" w:hAnsi="宋体" w:cs="仿宋" w:hint="eastAsia"/>
          <w:b/>
        </w:rPr>
        <w:t>3.其他重要事项说明或要求</w:t>
      </w:r>
    </w:p>
    <w:p w14:paraId="79F1AB5C" w14:textId="77777777" w:rsidR="00EA0B3B" w:rsidRPr="004C51E1" w:rsidRDefault="00EA0B3B" w:rsidP="00EA0B3B">
      <w:pPr>
        <w:snapToGrid w:val="0"/>
        <w:spacing w:line="360" w:lineRule="auto"/>
        <w:ind w:firstLineChars="200" w:firstLine="420"/>
        <w:rPr>
          <w:rFonts w:ascii="宋体"/>
        </w:rPr>
      </w:pPr>
      <w:r w:rsidRPr="004C51E1">
        <w:rPr>
          <w:rFonts w:ascii="宋体" w:hAnsi="宋体" w:cs="仿宋" w:hint="eastAsia"/>
        </w:rPr>
        <w:t>（1）在执行合同的过程中，所有经双方签署确认的文件（包括会议纪要、补充协议、往来信函）即成为合同的有效组成部分。</w:t>
      </w:r>
    </w:p>
    <w:p w14:paraId="4747E04F" w14:textId="77777777" w:rsidR="00EA0B3B" w:rsidRPr="004C51E1" w:rsidRDefault="00EA0B3B" w:rsidP="00EA0B3B">
      <w:pPr>
        <w:snapToGrid w:val="0"/>
        <w:spacing w:line="360" w:lineRule="auto"/>
        <w:ind w:firstLineChars="200" w:firstLine="420"/>
        <w:rPr>
          <w:rFonts w:ascii="宋体" w:cs="仿宋"/>
        </w:rPr>
      </w:pPr>
      <w:r w:rsidRPr="004C51E1">
        <w:rPr>
          <w:rFonts w:ascii="宋体" w:hAnsi="宋体" w:cs="仿宋" w:hint="eastAsia"/>
        </w:rPr>
        <w:t>（2）如一方地址、电话、传真号码有变更，应在变更当日内书面通知对方，否则，应承担相应责任。</w:t>
      </w:r>
    </w:p>
    <w:p w14:paraId="2B750227" w14:textId="77777777" w:rsidR="00EA0B3B" w:rsidRPr="004C51E1" w:rsidRDefault="00EA0B3B" w:rsidP="00EA0B3B">
      <w:pPr>
        <w:snapToGrid w:val="0"/>
        <w:spacing w:line="360" w:lineRule="auto"/>
        <w:ind w:firstLineChars="200" w:firstLine="420"/>
      </w:pPr>
      <w:r w:rsidRPr="004C51E1">
        <w:rPr>
          <w:rFonts w:ascii="宋体" w:hAnsi="宋体" w:cs="仿宋" w:hint="eastAsia"/>
        </w:rPr>
        <w:t>（3）</w:t>
      </w:r>
      <w:r w:rsidRPr="004C51E1">
        <w:rPr>
          <w:rFonts w:cs="微软雅黑" w:hint="eastAsia"/>
        </w:rPr>
        <w:t>★</w:t>
      </w:r>
      <w:r w:rsidRPr="004C51E1">
        <w:rPr>
          <w:rFonts w:ascii="宋体" w:hAnsi="宋体" w:cs="仿宋" w:hint="eastAsia"/>
        </w:rPr>
        <w:t>除采购人事先书面同意外，中标人不得部分或全部转让其应履行的合同项下的义务。</w:t>
      </w:r>
    </w:p>
    <w:p w14:paraId="42E068A3" w14:textId="77777777" w:rsidR="00EA0B3B" w:rsidRPr="004C51E1" w:rsidRDefault="00EA0B3B" w:rsidP="00EA0B3B">
      <w:pPr>
        <w:pStyle w:val="2"/>
        <w:numPr>
          <w:ilvl w:val="0"/>
          <w:numId w:val="10"/>
        </w:numPr>
        <w:autoSpaceDE w:val="0"/>
        <w:autoSpaceDN w:val="0"/>
        <w:adjustRightInd w:val="0"/>
        <w:spacing w:before="240" w:after="120" w:line="400" w:lineRule="exact"/>
        <w:jc w:val="left"/>
        <w:rPr>
          <w:rFonts w:ascii="宋体" w:hAnsi="宋体" w:cs="宋体"/>
          <w:bCs w:val="0"/>
          <w:sz w:val="21"/>
          <w:szCs w:val="21"/>
          <w:lang w:val="zh-CN"/>
        </w:rPr>
      </w:pPr>
      <w:r w:rsidRPr="004C51E1">
        <w:rPr>
          <w:rFonts w:ascii="宋体" w:hAnsi="宋体" w:cs="宋体" w:hint="eastAsia"/>
          <w:sz w:val="21"/>
          <w:szCs w:val="21"/>
          <w:shd w:val="clear" w:color="auto" w:fill="FFFFFF"/>
          <w:lang w:bidi="ar"/>
        </w:rPr>
        <w:t>网络安全等级保护测评服务</w:t>
      </w:r>
    </w:p>
    <w:p w14:paraId="361B0038" w14:textId="77777777" w:rsidR="00EA0B3B" w:rsidRPr="004C51E1" w:rsidRDefault="00EA0B3B" w:rsidP="00EA0B3B">
      <w:pPr>
        <w:numPr>
          <w:ilvl w:val="0"/>
          <w:numId w:val="15"/>
        </w:numPr>
        <w:autoSpaceDE w:val="0"/>
        <w:autoSpaceDN w:val="0"/>
        <w:adjustRightInd w:val="0"/>
        <w:spacing w:line="480" w:lineRule="auto"/>
        <w:jc w:val="left"/>
        <w:outlineLvl w:val="1"/>
      </w:pPr>
      <w:r w:rsidRPr="004C51E1">
        <w:rPr>
          <w:rFonts w:hint="eastAsia"/>
        </w:rPr>
        <w:t>基本情况</w:t>
      </w:r>
    </w:p>
    <w:p w14:paraId="44E4375D" w14:textId="77777777" w:rsidR="00EA0B3B" w:rsidRPr="004C51E1" w:rsidRDefault="00EA0B3B" w:rsidP="00EA0B3B">
      <w:pPr>
        <w:pStyle w:val="aa"/>
        <w:spacing w:line="440" w:lineRule="exact"/>
        <w:ind w:left="102" w:rightChars="75" w:right="158" w:firstLineChars="200" w:firstLine="420"/>
        <w:rPr>
          <w:rFonts w:ascii="Times New Roman" w:hAnsi="Times New Roman"/>
          <w:lang w:eastAsia="zh-CN"/>
        </w:rPr>
      </w:pPr>
      <w:r w:rsidRPr="004C51E1">
        <w:rPr>
          <w:rFonts w:ascii="Times New Roman" w:hAnsi="Times New Roman" w:hint="eastAsia"/>
          <w:lang w:eastAsia="zh-CN"/>
        </w:rPr>
        <w:t>为贯彻落实《中华人民共和国网络安全法》、《信息安全等级保护管理办法》等的文件要求，规范项目实施及管理工作，保证各项指标符合设计标准和建设规范，广东省特种设备检测研究院江门检测院采购具有网络安全等级保护测评服务，满足公安机关对</w:t>
      </w:r>
      <w:r w:rsidRPr="004C51E1">
        <w:rPr>
          <w:rFonts w:hint="eastAsia"/>
          <w:lang w:eastAsia="zh-CN"/>
        </w:rPr>
        <w:t>广东省特种设备检测研究院江门检测院</w:t>
      </w:r>
      <w:r w:rsidRPr="004C51E1">
        <w:rPr>
          <w:rFonts w:ascii="Times New Roman" w:hAnsi="Times New Roman" w:hint="eastAsia"/>
          <w:lang w:eastAsia="zh-CN"/>
        </w:rPr>
        <w:t>信息系统的安全等级保护备案要求及监督检查要求，通过测评，实现以下目标：</w:t>
      </w:r>
    </w:p>
    <w:p w14:paraId="022CCE85" w14:textId="77777777" w:rsidR="00EA0B3B" w:rsidRPr="004C51E1" w:rsidRDefault="00EA0B3B" w:rsidP="00EA0B3B">
      <w:pPr>
        <w:pStyle w:val="aa"/>
        <w:spacing w:line="440" w:lineRule="exact"/>
        <w:ind w:left="102" w:rightChars="75" w:right="158" w:firstLineChars="200" w:firstLine="420"/>
        <w:rPr>
          <w:rFonts w:ascii="Times New Roman" w:hAnsi="Times New Roman"/>
          <w:lang w:eastAsia="zh-CN"/>
        </w:rPr>
      </w:pPr>
      <w:r w:rsidRPr="004C51E1">
        <w:rPr>
          <w:rFonts w:ascii="Times New Roman" w:hAnsi="Times New Roman" w:hint="eastAsia"/>
          <w:lang w:eastAsia="zh-CN"/>
        </w:rPr>
        <w:t>一是掌握系统的安全状况，排查系统安全隐患和薄弱环节，明确系统安全建设整改需求；</w:t>
      </w:r>
    </w:p>
    <w:p w14:paraId="0BFB6EBB" w14:textId="77777777" w:rsidR="00EA0B3B" w:rsidRPr="004C51E1" w:rsidRDefault="00EA0B3B" w:rsidP="00EA0B3B">
      <w:pPr>
        <w:pStyle w:val="aa"/>
        <w:spacing w:line="440" w:lineRule="exact"/>
        <w:ind w:left="102" w:rightChars="75" w:right="158" w:firstLineChars="200" w:firstLine="420"/>
        <w:rPr>
          <w:rFonts w:ascii="Times New Roman" w:hAnsi="Times New Roman"/>
          <w:lang w:eastAsia="zh-CN"/>
        </w:rPr>
      </w:pPr>
      <w:r w:rsidRPr="004C51E1">
        <w:rPr>
          <w:rFonts w:ascii="Times New Roman" w:hAnsi="Times New Roman" w:hint="eastAsia"/>
          <w:lang w:eastAsia="zh-CN"/>
        </w:rPr>
        <w:t>二是衡量系统的安全保护技术措施和管理措施是否符合等级保护的基本要求，是否具备了相应的安全保护能力；</w:t>
      </w:r>
    </w:p>
    <w:p w14:paraId="47D3A812" w14:textId="77777777" w:rsidR="00EA0B3B" w:rsidRPr="004C51E1" w:rsidRDefault="00EA0B3B" w:rsidP="00EA0B3B">
      <w:pPr>
        <w:pStyle w:val="aa"/>
        <w:spacing w:line="440" w:lineRule="exact"/>
        <w:ind w:left="102" w:rightChars="75" w:right="158" w:firstLineChars="200" w:firstLine="420"/>
        <w:rPr>
          <w:rFonts w:ascii="Times New Roman" w:hAnsi="Times New Roman"/>
          <w:lang w:eastAsia="zh-CN"/>
        </w:rPr>
      </w:pPr>
      <w:r w:rsidRPr="004C51E1">
        <w:rPr>
          <w:rFonts w:ascii="Times New Roman" w:hAnsi="Times New Roman" w:hint="eastAsia"/>
          <w:lang w:eastAsia="zh-CN"/>
        </w:rPr>
        <w:lastRenderedPageBreak/>
        <w:t>三是增强网络安全等级保护的整体性、针对性和实效性，系统平台安全管理更加突出重点、统一规范、科学合理，提高安全保障能力，维护国家安全、社会稳定和公共利益，保障和促进信息化建设。</w:t>
      </w:r>
    </w:p>
    <w:p w14:paraId="1DE3847C" w14:textId="77777777" w:rsidR="00EA0B3B" w:rsidRPr="004C51E1" w:rsidRDefault="00EA0B3B" w:rsidP="00EA0B3B">
      <w:pPr>
        <w:pStyle w:val="aa"/>
        <w:spacing w:line="440" w:lineRule="exact"/>
        <w:ind w:left="102" w:rightChars="75" w:right="158" w:firstLineChars="200" w:firstLine="420"/>
        <w:rPr>
          <w:rFonts w:ascii="Times New Roman" w:hAnsi="Times New Roman"/>
          <w:lang w:eastAsia="zh-CN"/>
        </w:rPr>
      </w:pPr>
      <w:r w:rsidRPr="004C51E1">
        <w:rPr>
          <w:rFonts w:ascii="Times New Roman" w:hAnsi="Times New Roman" w:hint="eastAsia"/>
          <w:lang w:eastAsia="zh-CN"/>
        </w:rPr>
        <w:t>在此基础上，</w:t>
      </w:r>
      <w:r w:rsidRPr="004C51E1">
        <w:rPr>
          <w:rFonts w:hint="eastAsia"/>
          <w:lang w:eastAsia="zh-CN"/>
        </w:rPr>
        <w:t>广东省特种设备检测研究院江门检测院</w:t>
      </w:r>
      <w:r w:rsidRPr="004C51E1">
        <w:rPr>
          <w:rFonts w:ascii="Times New Roman" w:hAnsi="Times New Roman" w:hint="eastAsia"/>
          <w:lang w:eastAsia="zh-CN"/>
        </w:rPr>
        <w:t>按照国家有关规定和标准规范要求对信息系统进行安全建设，并达到国家信息安全等级保护相关要求，通过公安等级保护主管部门的备案审核。切实提高采购人的信息安全防护水平，增强信息安全防护能力。</w:t>
      </w:r>
    </w:p>
    <w:p w14:paraId="3C5E5E51" w14:textId="77777777" w:rsidR="00EA0B3B" w:rsidRPr="004C51E1" w:rsidRDefault="00EA0B3B" w:rsidP="00EA0B3B">
      <w:pPr>
        <w:spacing w:line="360" w:lineRule="auto"/>
        <w:ind w:firstLineChars="200" w:firstLine="420"/>
      </w:pPr>
    </w:p>
    <w:p w14:paraId="0B551807" w14:textId="77777777" w:rsidR="00EA0B3B" w:rsidRPr="004C51E1" w:rsidRDefault="00EA0B3B" w:rsidP="00EA0B3B">
      <w:pPr>
        <w:numPr>
          <w:ilvl w:val="0"/>
          <w:numId w:val="15"/>
        </w:numPr>
        <w:autoSpaceDE w:val="0"/>
        <w:autoSpaceDN w:val="0"/>
        <w:adjustRightInd w:val="0"/>
        <w:spacing w:line="360" w:lineRule="auto"/>
        <w:jc w:val="left"/>
        <w:outlineLvl w:val="1"/>
      </w:pPr>
      <w:bookmarkStart w:id="0" w:name="_Toc50972635"/>
      <w:r w:rsidRPr="004C51E1">
        <w:rPr>
          <w:rFonts w:hint="eastAsia"/>
        </w:rPr>
        <w:t>系统清单</w:t>
      </w:r>
      <w:bookmarkEnd w:id="0"/>
    </w:p>
    <w:tbl>
      <w:tblPr>
        <w:tblW w:w="7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1099"/>
        <w:gridCol w:w="4564"/>
        <w:gridCol w:w="860"/>
        <w:gridCol w:w="1220"/>
      </w:tblGrid>
      <w:tr w:rsidR="004C51E1" w:rsidRPr="004C51E1" w14:paraId="316056FE" w14:textId="77777777" w:rsidTr="009F35FD">
        <w:trPr>
          <w:cantSplit/>
          <w:trHeight w:val="531"/>
          <w:jc w:val="center"/>
        </w:trPr>
        <w:tc>
          <w:tcPr>
            <w:tcW w:w="1099" w:type="dxa"/>
            <w:vAlign w:val="center"/>
          </w:tcPr>
          <w:p w14:paraId="5A878CC6" w14:textId="77777777" w:rsidR="00EA0B3B" w:rsidRPr="004C51E1" w:rsidRDefault="00EA0B3B" w:rsidP="009F35FD">
            <w:r w:rsidRPr="004C51E1">
              <w:rPr>
                <w:rFonts w:hint="eastAsia"/>
              </w:rPr>
              <w:t>序号</w:t>
            </w:r>
          </w:p>
        </w:tc>
        <w:tc>
          <w:tcPr>
            <w:tcW w:w="4564" w:type="dxa"/>
            <w:vAlign w:val="center"/>
          </w:tcPr>
          <w:p w14:paraId="1D3065AB" w14:textId="77777777" w:rsidR="00EA0B3B" w:rsidRPr="004C51E1" w:rsidRDefault="00EA0B3B" w:rsidP="009F35FD">
            <w:ins w:id="1" w:author="C" w:date="2023-04-18T13:56:00Z">
              <w:r w:rsidRPr="004C51E1">
                <w:rPr>
                  <w:rFonts w:hint="eastAsia"/>
                </w:rPr>
                <w:t>信息</w:t>
              </w:r>
            </w:ins>
            <w:r w:rsidRPr="004C51E1">
              <w:rPr>
                <w:rFonts w:hint="eastAsia"/>
              </w:rPr>
              <w:t>系统名称</w:t>
            </w:r>
          </w:p>
        </w:tc>
        <w:tc>
          <w:tcPr>
            <w:tcW w:w="860" w:type="dxa"/>
            <w:vAlign w:val="center"/>
          </w:tcPr>
          <w:p w14:paraId="64B90D83" w14:textId="77777777" w:rsidR="00EA0B3B" w:rsidRPr="004C51E1" w:rsidRDefault="00EA0B3B" w:rsidP="009F35FD">
            <w:r w:rsidRPr="004C51E1">
              <w:rPr>
                <w:rFonts w:hint="eastAsia"/>
              </w:rPr>
              <w:t>数量</w:t>
            </w:r>
          </w:p>
        </w:tc>
        <w:tc>
          <w:tcPr>
            <w:tcW w:w="1220" w:type="dxa"/>
            <w:vAlign w:val="center"/>
          </w:tcPr>
          <w:p w14:paraId="2A4843DE" w14:textId="77777777" w:rsidR="00EA0B3B" w:rsidRPr="004C51E1" w:rsidRDefault="00EA0B3B" w:rsidP="009F35FD">
            <w:bookmarkStart w:id="2" w:name="_GoBack"/>
            <w:ins w:id="3" w:author="C" w:date="2023-04-18T13:56:00Z">
              <w:r w:rsidRPr="004C51E1">
                <w:rPr>
                  <w:rFonts w:hint="eastAsia"/>
                </w:rPr>
                <w:t>拟定级别</w:t>
              </w:r>
            </w:ins>
            <w:bookmarkEnd w:id="2"/>
          </w:p>
        </w:tc>
      </w:tr>
      <w:tr w:rsidR="004C51E1" w:rsidRPr="004C51E1" w14:paraId="675226CE" w14:textId="77777777" w:rsidTr="009F35FD">
        <w:trPr>
          <w:cantSplit/>
          <w:trHeight w:val="451"/>
          <w:jc w:val="center"/>
        </w:trPr>
        <w:tc>
          <w:tcPr>
            <w:tcW w:w="1099" w:type="dxa"/>
            <w:vAlign w:val="center"/>
          </w:tcPr>
          <w:p w14:paraId="57F622B7" w14:textId="77777777" w:rsidR="00EA0B3B" w:rsidRPr="004C51E1" w:rsidRDefault="00EA0B3B" w:rsidP="009F35FD">
            <w:pPr>
              <w:ind w:left="720" w:hanging="720"/>
            </w:pPr>
            <w:r w:rsidRPr="004C51E1">
              <w:t>1</w:t>
            </w:r>
          </w:p>
        </w:tc>
        <w:tc>
          <w:tcPr>
            <w:tcW w:w="4564" w:type="dxa"/>
            <w:vAlign w:val="center"/>
          </w:tcPr>
          <w:p w14:paraId="189EBB85" w14:textId="77777777" w:rsidR="00EA0B3B" w:rsidRPr="004C51E1" w:rsidRDefault="00EA0B3B" w:rsidP="009F35FD">
            <w:pPr>
              <w:ind w:left="720" w:hanging="720"/>
            </w:pPr>
            <w:r w:rsidRPr="004C51E1">
              <w:rPr>
                <w:rFonts w:ascii="宋体" w:hAnsi="宋体" w:cs="Arial" w:hint="eastAsia"/>
              </w:rPr>
              <w:t>广东省特种设备检测研究院江门检测院门户网站</w:t>
            </w:r>
          </w:p>
        </w:tc>
        <w:tc>
          <w:tcPr>
            <w:tcW w:w="860" w:type="dxa"/>
            <w:vAlign w:val="center"/>
          </w:tcPr>
          <w:p w14:paraId="1C8CAC85" w14:textId="77777777" w:rsidR="00EA0B3B" w:rsidRPr="004C51E1" w:rsidRDefault="00EA0B3B" w:rsidP="009F35FD">
            <w:pPr>
              <w:ind w:left="720" w:hanging="720"/>
            </w:pPr>
            <w:r w:rsidRPr="004C51E1">
              <w:t>1</w:t>
            </w:r>
          </w:p>
        </w:tc>
        <w:tc>
          <w:tcPr>
            <w:tcW w:w="1220" w:type="dxa"/>
            <w:vAlign w:val="center"/>
          </w:tcPr>
          <w:p w14:paraId="5BC31D91" w14:textId="77777777" w:rsidR="00EA0B3B" w:rsidRPr="004C51E1" w:rsidRDefault="00EA0B3B" w:rsidP="009F35FD">
            <w:pPr>
              <w:ind w:left="720" w:hanging="720"/>
            </w:pPr>
            <w:r w:rsidRPr="004C51E1">
              <w:rPr>
                <w:rFonts w:hint="eastAsia"/>
              </w:rPr>
              <w:t>二级</w:t>
            </w:r>
          </w:p>
        </w:tc>
      </w:tr>
      <w:tr w:rsidR="004C51E1" w:rsidRPr="004C51E1" w14:paraId="774EA09A" w14:textId="77777777" w:rsidTr="009F35FD">
        <w:trPr>
          <w:cantSplit/>
          <w:trHeight w:val="489"/>
          <w:jc w:val="center"/>
        </w:trPr>
        <w:tc>
          <w:tcPr>
            <w:tcW w:w="1099" w:type="dxa"/>
            <w:vAlign w:val="center"/>
          </w:tcPr>
          <w:p w14:paraId="55A79296" w14:textId="77777777" w:rsidR="00EA0B3B" w:rsidRPr="004C51E1" w:rsidRDefault="00EA0B3B" w:rsidP="009F35FD">
            <w:pPr>
              <w:ind w:left="720" w:hanging="720"/>
            </w:pPr>
            <w:r w:rsidRPr="004C51E1">
              <w:t>2</w:t>
            </w:r>
          </w:p>
        </w:tc>
        <w:tc>
          <w:tcPr>
            <w:tcW w:w="4564" w:type="dxa"/>
            <w:vAlign w:val="center"/>
          </w:tcPr>
          <w:p w14:paraId="18AF77F6" w14:textId="77777777" w:rsidR="00EA0B3B" w:rsidRPr="004C51E1" w:rsidRDefault="00EA0B3B" w:rsidP="009F35FD">
            <w:pPr>
              <w:ind w:left="720" w:hanging="720"/>
            </w:pPr>
            <w:r w:rsidRPr="004C51E1">
              <w:rPr>
                <w:rFonts w:hint="eastAsia"/>
                <w:i/>
                <w:iCs/>
              </w:rPr>
              <w:t>广东省质量</w:t>
            </w:r>
            <w:r w:rsidRPr="004C51E1">
              <w:rPr>
                <w:i/>
                <w:iCs/>
              </w:rPr>
              <w:t>监督</w:t>
            </w:r>
            <w:r w:rsidRPr="004C51E1">
              <w:rPr>
                <w:rFonts w:hint="eastAsia"/>
                <w:i/>
                <w:iCs/>
              </w:rPr>
              <w:t>造船</w:t>
            </w:r>
            <w:r w:rsidRPr="004C51E1">
              <w:rPr>
                <w:i/>
                <w:iCs/>
              </w:rPr>
              <w:t>起重</w:t>
            </w:r>
            <w:r w:rsidRPr="004C51E1">
              <w:rPr>
                <w:rFonts w:hint="eastAsia"/>
                <w:i/>
                <w:iCs/>
              </w:rPr>
              <w:t>机械检验站</w:t>
            </w:r>
            <w:r w:rsidRPr="004C51E1">
              <w:rPr>
                <w:i/>
                <w:iCs/>
              </w:rPr>
              <w:t>（</w:t>
            </w:r>
            <w:r w:rsidRPr="004C51E1">
              <w:rPr>
                <w:rFonts w:hint="eastAsia"/>
                <w:i/>
                <w:iCs/>
              </w:rPr>
              <w:t>江门</w:t>
            </w:r>
            <w:r w:rsidRPr="004C51E1">
              <w:rPr>
                <w:i/>
                <w:iCs/>
              </w:rPr>
              <w:t>）</w:t>
            </w:r>
            <w:r w:rsidRPr="004C51E1">
              <w:rPr>
                <w:rFonts w:hint="eastAsia"/>
                <w:i/>
                <w:iCs/>
              </w:rPr>
              <w:t>业务</w:t>
            </w:r>
            <w:r w:rsidRPr="004C51E1">
              <w:rPr>
                <w:i/>
                <w:iCs/>
              </w:rPr>
              <w:t>管理系统</w:t>
            </w:r>
          </w:p>
        </w:tc>
        <w:tc>
          <w:tcPr>
            <w:tcW w:w="860" w:type="dxa"/>
            <w:vAlign w:val="center"/>
          </w:tcPr>
          <w:p w14:paraId="1E99C853" w14:textId="77777777" w:rsidR="00EA0B3B" w:rsidRPr="004C51E1" w:rsidRDefault="00EA0B3B" w:rsidP="009F35FD">
            <w:pPr>
              <w:ind w:left="720" w:hanging="720"/>
            </w:pPr>
            <w:r w:rsidRPr="004C51E1">
              <w:t>1</w:t>
            </w:r>
          </w:p>
        </w:tc>
        <w:tc>
          <w:tcPr>
            <w:tcW w:w="1220" w:type="dxa"/>
            <w:vAlign w:val="center"/>
          </w:tcPr>
          <w:p w14:paraId="0CA6D539" w14:textId="77777777" w:rsidR="00EA0B3B" w:rsidRPr="004C51E1" w:rsidRDefault="00EA0B3B" w:rsidP="009F35FD">
            <w:pPr>
              <w:ind w:left="720" w:hanging="720"/>
            </w:pPr>
            <w:r w:rsidRPr="004C51E1">
              <w:rPr>
                <w:rFonts w:hint="eastAsia"/>
              </w:rPr>
              <w:t>二级</w:t>
            </w:r>
          </w:p>
        </w:tc>
      </w:tr>
      <w:tr w:rsidR="00EA0B3B" w:rsidRPr="004C51E1" w14:paraId="11E11EF2" w14:textId="77777777" w:rsidTr="009F35FD">
        <w:trPr>
          <w:cantSplit/>
          <w:trHeight w:val="476"/>
          <w:jc w:val="center"/>
        </w:trPr>
        <w:tc>
          <w:tcPr>
            <w:tcW w:w="1099" w:type="dxa"/>
            <w:vAlign w:val="center"/>
          </w:tcPr>
          <w:p w14:paraId="1E743D4B" w14:textId="77777777" w:rsidR="00EA0B3B" w:rsidRPr="004C51E1" w:rsidRDefault="00EA0B3B" w:rsidP="009F35FD">
            <w:pPr>
              <w:ind w:left="720" w:hanging="720"/>
            </w:pPr>
            <w:r w:rsidRPr="004C51E1">
              <w:t>3</w:t>
            </w:r>
          </w:p>
        </w:tc>
        <w:tc>
          <w:tcPr>
            <w:tcW w:w="4564" w:type="dxa"/>
            <w:vAlign w:val="center"/>
          </w:tcPr>
          <w:p w14:paraId="6C6017C5" w14:textId="77777777" w:rsidR="00EA0B3B" w:rsidRPr="004C51E1" w:rsidRDefault="00EA0B3B" w:rsidP="009F35FD">
            <w:pPr>
              <w:ind w:left="720" w:hanging="720"/>
            </w:pPr>
            <w:r w:rsidRPr="004C51E1">
              <w:rPr>
                <w:rFonts w:hint="eastAsia"/>
                <w:i/>
                <w:iCs/>
              </w:rPr>
              <w:t>收费单</w:t>
            </w:r>
            <w:r w:rsidRPr="004C51E1">
              <w:rPr>
                <w:i/>
                <w:iCs/>
              </w:rPr>
              <w:t>管理</w:t>
            </w:r>
            <w:r w:rsidRPr="004C51E1">
              <w:rPr>
                <w:rFonts w:hint="eastAsia"/>
                <w:i/>
                <w:iCs/>
              </w:rPr>
              <w:t>系统</w:t>
            </w:r>
          </w:p>
        </w:tc>
        <w:tc>
          <w:tcPr>
            <w:tcW w:w="860" w:type="dxa"/>
            <w:vAlign w:val="center"/>
          </w:tcPr>
          <w:p w14:paraId="3D7CE33E" w14:textId="77777777" w:rsidR="00EA0B3B" w:rsidRPr="004C51E1" w:rsidRDefault="00EA0B3B" w:rsidP="009F35FD">
            <w:pPr>
              <w:ind w:left="720" w:hanging="720"/>
            </w:pPr>
            <w:r w:rsidRPr="004C51E1">
              <w:t>1</w:t>
            </w:r>
          </w:p>
        </w:tc>
        <w:tc>
          <w:tcPr>
            <w:tcW w:w="1220" w:type="dxa"/>
            <w:vAlign w:val="center"/>
          </w:tcPr>
          <w:p w14:paraId="7B2692F8" w14:textId="77777777" w:rsidR="00EA0B3B" w:rsidRPr="004C51E1" w:rsidRDefault="00EA0B3B" w:rsidP="009F35FD">
            <w:pPr>
              <w:ind w:left="720" w:hanging="720"/>
            </w:pPr>
            <w:r w:rsidRPr="004C51E1">
              <w:rPr>
                <w:rFonts w:hint="eastAsia"/>
              </w:rPr>
              <w:t>二级</w:t>
            </w:r>
          </w:p>
        </w:tc>
      </w:tr>
    </w:tbl>
    <w:p w14:paraId="046CDE4B" w14:textId="77777777" w:rsidR="00EA0B3B" w:rsidRPr="004C51E1" w:rsidRDefault="00EA0B3B" w:rsidP="00EA0B3B"/>
    <w:p w14:paraId="5F989572" w14:textId="77777777" w:rsidR="00EA0B3B" w:rsidRPr="004C51E1" w:rsidRDefault="00EA0B3B" w:rsidP="00EA0B3B">
      <w:pPr>
        <w:numPr>
          <w:ilvl w:val="0"/>
          <w:numId w:val="15"/>
        </w:numPr>
        <w:autoSpaceDE w:val="0"/>
        <w:autoSpaceDN w:val="0"/>
        <w:adjustRightInd w:val="0"/>
        <w:spacing w:line="360" w:lineRule="auto"/>
        <w:jc w:val="left"/>
        <w:outlineLvl w:val="1"/>
        <w:rPr>
          <w:rFonts w:ascii="宋体" w:hAnsi="宋体" w:cs="宋体"/>
        </w:rPr>
      </w:pPr>
      <w:bookmarkStart w:id="4" w:name="_Toc50972636"/>
      <w:r w:rsidRPr="004C51E1">
        <w:rPr>
          <w:rFonts w:ascii="宋体" w:hAnsi="宋体" w:cs="宋体" w:hint="eastAsia"/>
        </w:rPr>
        <w:t>项目服务要求</w:t>
      </w:r>
      <w:bookmarkEnd w:id="4"/>
    </w:p>
    <w:p w14:paraId="7BAA2B13" w14:textId="77777777" w:rsidR="00EA0B3B" w:rsidRPr="004C51E1" w:rsidRDefault="00EA0B3B" w:rsidP="00EA0B3B">
      <w:pPr>
        <w:pStyle w:val="3"/>
        <w:ind w:left="480"/>
        <w:rPr>
          <w:rFonts w:ascii="宋体" w:hAnsi="宋体" w:cs="宋体"/>
          <w:sz w:val="21"/>
          <w:szCs w:val="21"/>
        </w:rPr>
      </w:pPr>
      <w:r w:rsidRPr="004C51E1">
        <w:rPr>
          <w:rFonts w:ascii="宋体" w:hAnsi="宋体" w:cs="宋体" w:hint="eastAsia"/>
          <w:sz w:val="21"/>
          <w:szCs w:val="21"/>
        </w:rPr>
        <w:t>1.</w:t>
      </w:r>
      <w:r w:rsidRPr="004C51E1">
        <w:rPr>
          <w:rFonts w:ascii="宋体" w:hAnsi="宋体" w:cs="宋体" w:hint="eastAsia"/>
          <w:sz w:val="21"/>
          <w:szCs w:val="21"/>
        </w:rPr>
        <w:tab/>
        <w:t>测评目标</w:t>
      </w:r>
    </w:p>
    <w:p w14:paraId="4A4370FC" w14:textId="77777777" w:rsidR="00EA0B3B" w:rsidRPr="004C51E1" w:rsidRDefault="00EA0B3B" w:rsidP="00EA0B3B">
      <w:pPr>
        <w:pStyle w:val="aa"/>
        <w:kinsoku w:val="0"/>
        <w:overflowPunct w:val="0"/>
        <w:spacing w:before="161" w:line="360" w:lineRule="auto"/>
        <w:ind w:left="102" w:rightChars="75" w:right="158" w:firstLineChars="200" w:firstLine="412"/>
        <w:rPr>
          <w:rFonts w:cs="宋体"/>
          <w:lang w:eastAsia="zh-CN"/>
        </w:rPr>
      </w:pPr>
      <w:r w:rsidRPr="004C51E1">
        <w:rPr>
          <w:rFonts w:cs="宋体" w:hint="eastAsia"/>
          <w:spacing w:val="-2"/>
          <w:lang w:eastAsia="zh-CN"/>
        </w:rPr>
        <w:t>对广东省特种设备检测研究院江门检测院的信息系统开展，包括协助定级备案、差距测评、</w:t>
      </w:r>
      <w:r w:rsidRPr="004C51E1">
        <w:rPr>
          <w:rFonts w:cs="宋体" w:hint="eastAsia"/>
          <w:lang w:eastAsia="zh-CN"/>
        </w:rPr>
        <w:t>指导整改实施、完成验收测评并出具等级保护测评报告等。按照工作需求出具测评报告，在报告中明确各信息系统是否达到相应的等级保护要求，并加盖公章。</w:t>
      </w:r>
    </w:p>
    <w:p w14:paraId="185261C5" w14:textId="77777777" w:rsidR="00EA0B3B" w:rsidRPr="004C51E1" w:rsidRDefault="00EA0B3B" w:rsidP="00EA0B3B">
      <w:pPr>
        <w:pStyle w:val="3"/>
        <w:ind w:left="480"/>
        <w:rPr>
          <w:rFonts w:ascii="宋体" w:hAnsi="宋体" w:cs="宋体"/>
          <w:sz w:val="21"/>
          <w:szCs w:val="21"/>
        </w:rPr>
      </w:pPr>
      <w:r w:rsidRPr="004C51E1">
        <w:rPr>
          <w:rFonts w:ascii="宋体" w:hAnsi="宋体" w:cs="宋体" w:hint="eastAsia"/>
          <w:sz w:val="21"/>
          <w:szCs w:val="21"/>
        </w:rPr>
        <w:t>2.</w:t>
      </w:r>
      <w:r w:rsidRPr="004C51E1">
        <w:rPr>
          <w:rFonts w:ascii="宋体" w:hAnsi="宋体" w:cs="宋体" w:hint="eastAsia"/>
          <w:sz w:val="21"/>
          <w:szCs w:val="21"/>
        </w:rPr>
        <w:tab/>
        <w:t>测评原则</w:t>
      </w:r>
    </w:p>
    <w:p w14:paraId="2B7D7D76" w14:textId="77777777" w:rsidR="00EA0B3B" w:rsidRPr="004C51E1" w:rsidRDefault="00EA0B3B" w:rsidP="00EA0B3B">
      <w:pPr>
        <w:pStyle w:val="4"/>
        <w:ind w:left="480"/>
        <w:rPr>
          <w:rFonts w:ascii="宋体" w:eastAsia="宋体" w:hAnsi="宋体" w:cs="宋体"/>
          <w:sz w:val="21"/>
          <w:szCs w:val="21"/>
        </w:rPr>
      </w:pPr>
      <w:r w:rsidRPr="004C51E1">
        <w:rPr>
          <w:rFonts w:ascii="宋体" w:eastAsia="宋体" w:hAnsi="宋体" w:cs="宋体" w:hint="eastAsia"/>
          <w:sz w:val="21"/>
          <w:szCs w:val="21"/>
        </w:rPr>
        <w:t>2.1</w:t>
      </w:r>
      <w:r w:rsidRPr="004C51E1">
        <w:rPr>
          <w:rFonts w:ascii="宋体" w:eastAsia="宋体" w:hAnsi="宋体" w:cs="宋体" w:hint="eastAsia"/>
          <w:sz w:val="21"/>
          <w:szCs w:val="21"/>
        </w:rPr>
        <w:tab/>
        <w:t>最小影响原则</w:t>
      </w:r>
    </w:p>
    <w:p w14:paraId="0842E8DE" w14:textId="2A718603" w:rsidR="00EA0B3B" w:rsidRPr="004C51E1" w:rsidRDefault="00EA0B3B" w:rsidP="00EA0B3B">
      <w:pPr>
        <w:pStyle w:val="aa"/>
        <w:kinsoku w:val="0"/>
        <w:overflowPunct w:val="0"/>
        <w:spacing w:before="160" w:line="360" w:lineRule="auto"/>
        <w:ind w:rightChars="75" w:right="158" w:firstLineChars="200" w:firstLine="420"/>
        <w:jc w:val="both"/>
        <w:rPr>
          <w:rFonts w:cs="宋体"/>
          <w:lang w:eastAsia="zh-CN"/>
        </w:rPr>
      </w:pPr>
      <w:r w:rsidRPr="004C51E1">
        <w:rPr>
          <w:rFonts w:cs="宋体" w:hint="eastAsia"/>
          <w:lang w:eastAsia="zh-CN"/>
        </w:rPr>
        <w:t>所有测评方法、测评工具对被测系统的影响最小，最大程度保证被测系统的安全、稳定、连续运行。首先，在进行配置核查、工具测评和渗透测评前，需要对关键数据做好备份工作，并对可能出现的影响制定相应的处理方案；进行配置核查、工具测评时，安排好测试时间，尽量避开业务高峰期，在系统资源处于空闲状态时进行，并需要委托方工作人员对整个测试过程进行监督；测评完成时，与委托方工作人员一起，确认被测</w:t>
      </w:r>
      <w:r w:rsidRPr="004C51E1">
        <w:rPr>
          <w:rFonts w:cs="宋体" w:hint="eastAsia"/>
          <w:lang w:eastAsia="zh-CN"/>
        </w:rPr>
        <w:lastRenderedPageBreak/>
        <w:t>系统恢复至被测前状态；必要时，所有测评工作可邀请被测系统厂商一起参与，由测评单位、被测系统厂商、委托方共同评估测评方法，保证测评工具对系统影响最小。其次，各测评方法遵</w:t>
      </w:r>
      <w:r w:rsidR="000E7077" w:rsidRPr="004C51E1">
        <w:rPr>
          <w:noProof/>
        </w:rPr>
        <w:pict w14:anchorId="5F891EDA">
          <v:shapetype id="_x0000_t202" coordsize="21600,21600" o:spt="202" path="m,l,21600r21600,l21600,xe">
            <v:stroke joinstyle="miter"/>
            <v:path gradientshapeok="t" o:connecttype="rect"/>
          </v:shapetype>
          <v:shape id="文本框 14" o:spid="_x0000_s1029" type="#_x0000_t202" style="position:absolute;left:0;text-align:left;margin-left:0;margin-top:841.9pt;width:1pt;height: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" o:allowincell="f" fillcolor="#ffff4c" strokeweight="1pt">
            <v:fill opacity="46003f"/>
            <v:textbox inset="0,0,0,0">
              <w:txbxContent>
                <w:p w14:paraId="658C4EFA" w14:textId="77777777" w:rsidR="00EA0B3B" w:rsidRDefault="00EA0B3B" w:rsidP="00EA0B3B">
                  <w:pPr>
                    <w:pStyle w:val="aa"/>
                    <w:kinsoku w:val="0"/>
                    <w:overflowPunct w:val="0"/>
                    <w:ind w:left="40" w:right="38" w:firstLine="400"/>
                    <w:rPr>
                      <w:ins w:id="5" w:author="C" w:date="2023-04-18T14:08:00Z"/>
                      <w:rFonts w:ascii="Arial" w:eastAsia="等线" w:hAnsi="Arial"/>
                      <w:color w:val="000000"/>
                      <w:sz w:val="20"/>
                    </w:rPr>
                  </w:pPr>
                  <w:ins w:id="6" w:author="C" w:date="2023-04-18T14:08:00Z">
                    <w:r>
                      <w:rPr>
                        <w:rFonts w:ascii="Arial" w:eastAsia="等线" w:hAnsi="Arial"/>
                        <w:color w:val="000000"/>
                        <w:sz w:val="20"/>
                      </w:rPr>
                      <w:t>--------------------------------------------</w:t>
                    </w:r>
                  </w:ins>
                </w:p>
                <w:p w14:paraId="52BEA802" w14:textId="77777777" w:rsidR="00EA0B3B" w:rsidRDefault="00EA0B3B" w:rsidP="00EA0B3B">
                  <w:pPr>
                    <w:pStyle w:val="aa"/>
                    <w:kinsoku w:val="0"/>
                    <w:overflowPunct w:val="0"/>
                    <w:spacing w:line="330" w:lineRule="exact"/>
                    <w:ind w:left="40" w:right="38" w:firstLine="320"/>
                    <w:rPr>
                      <w:ins w:id="7" w:author="C" w:date="2023-04-18T14:08:00Z"/>
                      <w:rFonts w:ascii="Arial" w:eastAsia="等线" w:hAnsi="Arial"/>
                      <w:i/>
                      <w:color w:val="000000"/>
                      <w:sz w:val="16"/>
                    </w:rPr>
                  </w:pPr>
                </w:p>
              </w:txbxContent>
            </v:textbox>
            <w10:wrap anchorx="page" anchory="page"/>
          </v:shape>
        </w:pict>
      </w:r>
      <w:r w:rsidRPr="004C51E1">
        <w:rPr>
          <w:rFonts w:cs="宋体" w:hint="eastAsia"/>
          <w:lang w:eastAsia="zh-CN"/>
        </w:rPr>
        <w:t>守的具体测评原则如下：</w:t>
      </w:r>
    </w:p>
    <w:p w14:paraId="09EC4DB1" w14:textId="77777777" w:rsidR="00EA0B3B" w:rsidRPr="004C51E1" w:rsidRDefault="00EA0B3B" w:rsidP="00EA0B3B">
      <w:pPr>
        <w:pStyle w:val="1"/>
        <w:numPr>
          <w:ilvl w:val="0"/>
          <w:numId w:val="0"/>
        </w:numPr>
        <w:tabs>
          <w:tab w:val="clear" w:pos="709"/>
        </w:tabs>
        <w:spacing w:before="100" w:beforeAutospacing="1"/>
        <w:ind w:rightChars="0" w:right="0" w:firstLineChars="200" w:firstLine="416"/>
        <w:rPr>
          <w:rFonts w:ascii="宋体" w:hAnsi="宋体" w:cs="宋体"/>
          <w:sz w:val="21"/>
        </w:rPr>
      </w:pPr>
      <w:r w:rsidRPr="004C51E1">
        <w:rPr>
          <w:rFonts w:ascii="宋体" w:hAnsi="宋体" w:cs="宋体" w:hint="eastAsia"/>
          <w:spacing w:val="-1"/>
          <w:sz w:val="21"/>
        </w:rPr>
        <w:t>（1）</w:t>
      </w:r>
      <w:r w:rsidRPr="004C51E1">
        <w:rPr>
          <w:rFonts w:ascii="宋体" w:hAnsi="宋体" w:cs="宋体" w:hint="eastAsia"/>
          <w:spacing w:val="-1"/>
          <w:sz w:val="21"/>
        </w:rPr>
        <w:tab/>
      </w:r>
      <w:r w:rsidRPr="004C51E1">
        <w:rPr>
          <w:rFonts w:ascii="宋体" w:hAnsi="宋体" w:cs="宋体" w:hint="eastAsia"/>
          <w:sz w:val="21"/>
        </w:rPr>
        <w:t>人员访谈、文档审查等测评工作对被测系统无影响。</w:t>
      </w:r>
    </w:p>
    <w:p w14:paraId="496D25E3" w14:textId="77777777" w:rsidR="00EA0B3B" w:rsidRPr="004C51E1" w:rsidRDefault="00EA0B3B" w:rsidP="00EA0B3B">
      <w:pPr>
        <w:pStyle w:val="1"/>
        <w:numPr>
          <w:ilvl w:val="0"/>
          <w:numId w:val="0"/>
        </w:numPr>
        <w:tabs>
          <w:tab w:val="clear" w:pos="709"/>
        </w:tabs>
        <w:spacing w:before="100" w:beforeAutospacing="1"/>
        <w:ind w:rightChars="0" w:right="0" w:firstLineChars="200" w:firstLine="416"/>
        <w:rPr>
          <w:rFonts w:ascii="宋体" w:hAnsi="宋体" w:cs="宋体"/>
          <w:sz w:val="21"/>
        </w:rPr>
      </w:pPr>
      <w:r w:rsidRPr="004C51E1">
        <w:rPr>
          <w:rFonts w:ascii="宋体" w:hAnsi="宋体" w:cs="宋体" w:hint="eastAsia"/>
          <w:spacing w:val="-1"/>
          <w:sz w:val="21"/>
        </w:rPr>
        <w:t>（2）</w:t>
      </w:r>
      <w:r w:rsidRPr="004C51E1">
        <w:rPr>
          <w:rFonts w:ascii="宋体" w:hAnsi="宋体" w:cs="宋体" w:hint="eastAsia"/>
          <w:spacing w:val="-1"/>
          <w:sz w:val="21"/>
        </w:rPr>
        <w:tab/>
      </w:r>
      <w:r w:rsidRPr="004C51E1">
        <w:rPr>
          <w:rFonts w:ascii="宋体" w:hAnsi="宋体" w:cs="宋体" w:hint="eastAsia"/>
          <w:sz w:val="21"/>
        </w:rPr>
        <w:t>实地察看等保测评工作在委托方工作人员的陪同和监控下进行，测评人员严格遵守现场管理规定和设备管理规定，在未得到委托方工作人员的授权下，不擅自触碰任何设备。</w:t>
      </w:r>
    </w:p>
    <w:p w14:paraId="7B536435" w14:textId="77777777" w:rsidR="00EA0B3B" w:rsidRPr="004C51E1" w:rsidRDefault="00EA0B3B" w:rsidP="00EA0B3B">
      <w:pPr>
        <w:pStyle w:val="1"/>
        <w:numPr>
          <w:ilvl w:val="0"/>
          <w:numId w:val="0"/>
        </w:numPr>
        <w:tabs>
          <w:tab w:val="clear" w:pos="709"/>
        </w:tabs>
        <w:spacing w:before="100" w:beforeAutospacing="1"/>
        <w:ind w:rightChars="0" w:right="0" w:firstLineChars="200" w:firstLine="416"/>
        <w:rPr>
          <w:rFonts w:ascii="宋体" w:hAnsi="宋体" w:cs="宋体"/>
          <w:sz w:val="21"/>
        </w:rPr>
      </w:pPr>
      <w:r w:rsidRPr="004C51E1">
        <w:rPr>
          <w:rFonts w:ascii="宋体" w:hAnsi="宋体" w:cs="宋体" w:hint="eastAsia"/>
          <w:spacing w:val="-1"/>
          <w:sz w:val="21"/>
        </w:rPr>
        <w:t>（3）</w:t>
      </w:r>
      <w:r w:rsidRPr="004C51E1">
        <w:rPr>
          <w:rFonts w:ascii="宋体" w:hAnsi="宋体" w:cs="宋体" w:hint="eastAsia"/>
          <w:spacing w:val="-1"/>
          <w:sz w:val="21"/>
        </w:rPr>
        <w:tab/>
      </w:r>
      <w:r w:rsidRPr="004C51E1">
        <w:rPr>
          <w:rFonts w:ascii="宋体" w:hAnsi="宋体" w:cs="宋体" w:hint="eastAsia"/>
          <w:sz w:val="21"/>
        </w:rPr>
        <w:t>配置检查等测评工作在委托方工作人员的陪同和监控下进行，该测评工作仅查看设备安全配置情况，不对配置进行修改，且不接入测评工具，测评时，测评人员提出需要查看的内容，由委托方工作人员进行操作，调出相关配置信息以供测评人员分析、取证，避免由于测评人员对某些专用设备不熟悉造成误操作。</w:t>
      </w:r>
    </w:p>
    <w:p w14:paraId="493830ED" w14:textId="77777777" w:rsidR="00EA0B3B" w:rsidRPr="004C51E1" w:rsidRDefault="00EA0B3B" w:rsidP="00EA0B3B">
      <w:pPr>
        <w:pStyle w:val="1"/>
        <w:numPr>
          <w:ilvl w:val="0"/>
          <w:numId w:val="0"/>
        </w:numPr>
        <w:tabs>
          <w:tab w:val="clear" w:pos="709"/>
        </w:tabs>
        <w:spacing w:before="100" w:beforeAutospacing="1"/>
        <w:ind w:rightChars="0" w:right="0" w:firstLineChars="200" w:firstLine="416"/>
        <w:rPr>
          <w:rFonts w:ascii="宋体" w:hAnsi="宋体" w:cs="宋体"/>
          <w:sz w:val="21"/>
        </w:rPr>
      </w:pPr>
      <w:r w:rsidRPr="004C51E1">
        <w:rPr>
          <w:rFonts w:ascii="宋体" w:hAnsi="宋体" w:cs="宋体" w:hint="eastAsia"/>
          <w:spacing w:val="-1"/>
          <w:sz w:val="21"/>
        </w:rPr>
        <w:t>（4）</w:t>
      </w:r>
      <w:r w:rsidRPr="004C51E1">
        <w:rPr>
          <w:rFonts w:ascii="宋体" w:hAnsi="宋体" w:cs="宋体" w:hint="eastAsia"/>
          <w:spacing w:val="-1"/>
          <w:sz w:val="21"/>
        </w:rPr>
        <w:tab/>
      </w:r>
      <w:r w:rsidRPr="004C51E1">
        <w:rPr>
          <w:rFonts w:ascii="宋体" w:hAnsi="宋体" w:cs="宋体" w:hint="eastAsia"/>
          <w:sz w:val="21"/>
        </w:rPr>
        <w:t>工具测评在委托方工作人员的陪同和监控下进行，该测评工作需要在被测系统中接入测评工具，会对被测系统产生一定影响。为了保证测评工作影响最小，测评前对测评风险进行充分分析，在保证测评风险可控和可接受的前提下，在委托方工作人员监控下开展测评；如果测评对象不能接受测评风险，将抽样被测设备从被测系统中分离，对分离的设备进行测评；如果抽样被测设备不能从被测系统中分离，在被测单位的协助下，建立被测设备的仿真实验环境，在仿真实验环境环境中开展测评。</w:t>
      </w:r>
    </w:p>
    <w:p w14:paraId="0BB9CEB1" w14:textId="77777777" w:rsidR="00EA0B3B" w:rsidRPr="004C51E1" w:rsidRDefault="00EA0B3B" w:rsidP="00EA0B3B">
      <w:pPr>
        <w:pStyle w:val="4"/>
        <w:ind w:left="480"/>
        <w:rPr>
          <w:rFonts w:ascii="宋体" w:eastAsia="宋体" w:hAnsi="宋体" w:cs="宋体"/>
          <w:sz w:val="21"/>
          <w:szCs w:val="21"/>
        </w:rPr>
      </w:pPr>
      <w:r w:rsidRPr="004C51E1">
        <w:rPr>
          <w:rFonts w:ascii="宋体" w:eastAsia="宋体" w:hAnsi="宋体" w:cs="宋体" w:hint="eastAsia"/>
          <w:sz w:val="21"/>
          <w:szCs w:val="21"/>
        </w:rPr>
        <w:t>2.2</w:t>
      </w:r>
      <w:r w:rsidRPr="004C51E1">
        <w:rPr>
          <w:rFonts w:ascii="宋体" w:eastAsia="宋体" w:hAnsi="宋体" w:cs="宋体" w:hint="eastAsia"/>
          <w:sz w:val="21"/>
          <w:szCs w:val="21"/>
        </w:rPr>
        <w:tab/>
        <w:t>标准规范原则</w:t>
      </w:r>
    </w:p>
    <w:p w14:paraId="723B0090" w14:textId="77777777" w:rsidR="00EA0B3B" w:rsidRPr="004C51E1" w:rsidRDefault="00EA0B3B" w:rsidP="00EA0B3B">
      <w:pPr>
        <w:pStyle w:val="aa"/>
        <w:kinsoku w:val="0"/>
        <w:overflowPunct w:val="0"/>
        <w:spacing w:before="160" w:line="360" w:lineRule="auto"/>
        <w:ind w:rightChars="75" w:right="158" w:firstLineChars="200" w:firstLine="420"/>
        <w:rPr>
          <w:rFonts w:cs="宋体"/>
          <w:lang w:eastAsia="zh-CN"/>
        </w:rPr>
      </w:pPr>
      <w:r w:rsidRPr="004C51E1">
        <w:rPr>
          <w:rFonts w:cs="宋体" w:hint="eastAsia"/>
          <w:lang w:eastAsia="zh-CN"/>
        </w:rPr>
        <w:t>测评过程严格依据《中华人民共和国网络安全法》等政策法规、信息系统安全等级保护系统标准等相关规定，使测评工作有据可依，标准规范。</w:t>
      </w:r>
    </w:p>
    <w:p w14:paraId="5C919137" w14:textId="77777777" w:rsidR="00EA0B3B" w:rsidRPr="004C51E1" w:rsidRDefault="00EA0B3B" w:rsidP="00EA0B3B">
      <w:pPr>
        <w:pStyle w:val="4"/>
        <w:ind w:left="480"/>
        <w:rPr>
          <w:rFonts w:ascii="宋体" w:eastAsia="宋体" w:hAnsi="宋体" w:cs="宋体"/>
          <w:sz w:val="21"/>
          <w:szCs w:val="21"/>
        </w:rPr>
      </w:pPr>
      <w:r w:rsidRPr="004C51E1">
        <w:rPr>
          <w:rFonts w:ascii="宋体" w:eastAsia="宋体" w:hAnsi="宋体" w:cs="宋体" w:hint="eastAsia"/>
          <w:sz w:val="21"/>
          <w:szCs w:val="21"/>
        </w:rPr>
        <w:t>2.3</w:t>
      </w:r>
      <w:r w:rsidRPr="004C51E1">
        <w:rPr>
          <w:rFonts w:ascii="宋体" w:eastAsia="宋体" w:hAnsi="宋体" w:cs="宋体" w:hint="eastAsia"/>
          <w:sz w:val="21"/>
          <w:szCs w:val="21"/>
        </w:rPr>
        <w:tab/>
        <w:t>保密性原则</w:t>
      </w:r>
    </w:p>
    <w:p w14:paraId="577CE364" w14:textId="77777777" w:rsidR="00EA0B3B" w:rsidRPr="004C51E1" w:rsidRDefault="00EA0B3B" w:rsidP="00EA0B3B">
      <w:pPr>
        <w:pStyle w:val="aa"/>
        <w:kinsoku w:val="0"/>
        <w:overflowPunct w:val="0"/>
        <w:spacing w:before="160"/>
        <w:ind w:rightChars="75" w:right="158" w:firstLine="440"/>
        <w:rPr>
          <w:rFonts w:cs="宋体"/>
          <w:lang w:eastAsia="zh-CN"/>
        </w:rPr>
      </w:pPr>
      <w:r w:rsidRPr="004C51E1">
        <w:rPr>
          <w:rFonts w:cs="宋体" w:hint="eastAsia"/>
          <w:lang w:eastAsia="zh-CN"/>
        </w:rPr>
        <w:t>与委托单位签署保密协议和非侵害性协议，保守在测评过程中知悉的关于委托单位和被测系统的国家秘密、商业秘密、敏感信息和个人隐私，并严格控制知悉范围。</w:t>
      </w:r>
    </w:p>
    <w:p w14:paraId="6D2C4932" w14:textId="77777777" w:rsidR="00EA0B3B" w:rsidRPr="004C51E1" w:rsidRDefault="00EA0B3B" w:rsidP="00EA0B3B">
      <w:pPr>
        <w:pStyle w:val="4"/>
        <w:ind w:left="480"/>
        <w:rPr>
          <w:rFonts w:ascii="宋体" w:eastAsia="宋体" w:hAnsi="宋体" w:cs="宋体"/>
          <w:sz w:val="21"/>
          <w:szCs w:val="21"/>
        </w:rPr>
      </w:pPr>
      <w:r w:rsidRPr="004C51E1">
        <w:rPr>
          <w:rFonts w:ascii="宋体" w:eastAsia="宋体" w:hAnsi="宋体" w:cs="宋体" w:hint="eastAsia"/>
          <w:sz w:val="21"/>
          <w:szCs w:val="21"/>
        </w:rPr>
        <w:lastRenderedPageBreak/>
        <w:t>2.4</w:t>
      </w:r>
      <w:r w:rsidRPr="004C51E1">
        <w:rPr>
          <w:rFonts w:ascii="宋体" w:eastAsia="宋体" w:hAnsi="宋体" w:cs="宋体" w:hint="eastAsia"/>
          <w:sz w:val="21"/>
          <w:szCs w:val="21"/>
        </w:rPr>
        <w:tab/>
        <w:t>安全可控原则</w:t>
      </w:r>
    </w:p>
    <w:p w14:paraId="5700E325" w14:textId="77777777" w:rsidR="00EA0B3B" w:rsidRPr="004C51E1" w:rsidRDefault="00EA0B3B" w:rsidP="00EA0B3B">
      <w:pPr>
        <w:pStyle w:val="aa"/>
        <w:kinsoku w:val="0"/>
        <w:overflowPunct w:val="0"/>
        <w:spacing w:before="161" w:line="360" w:lineRule="auto"/>
        <w:ind w:rightChars="75" w:right="158" w:firstLineChars="200" w:firstLine="412"/>
        <w:rPr>
          <w:rFonts w:cs="宋体"/>
          <w:lang w:eastAsia="zh-CN"/>
        </w:rPr>
      </w:pPr>
      <w:r w:rsidRPr="004C51E1">
        <w:rPr>
          <w:rFonts w:cs="宋体" w:hint="eastAsia"/>
          <w:spacing w:val="-2"/>
          <w:lang w:eastAsia="zh-CN"/>
        </w:rPr>
        <w:t>保证测评工作安全可控，包括人员可控、工具可控、测评过程可控。开展测评工作前，</w:t>
      </w:r>
      <w:r w:rsidRPr="004C51E1">
        <w:rPr>
          <w:rFonts w:cs="宋体" w:hint="eastAsia"/>
          <w:lang w:eastAsia="zh-CN"/>
        </w:rPr>
        <w:t>测评方事先向委托方介绍测评工作流程，明确需要得到委托方协作的工作内容，并充分分</w:t>
      </w:r>
      <w:r w:rsidRPr="004C51E1">
        <w:rPr>
          <w:rFonts w:cs="宋体" w:hint="eastAsia"/>
          <w:spacing w:val="-2"/>
          <w:lang w:eastAsia="zh-CN"/>
        </w:rPr>
        <w:t>析测评工作可能带来的测评风险，并制定相应的风险规避措施，确保测评工作的顺利进行。</w:t>
      </w:r>
      <w:r w:rsidRPr="004C51E1">
        <w:rPr>
          <w:rFonts w:cs="宋体" w:hint="eastAsia"/>
          <w:lang w:eastAsia="zh-CN"/>
        </w:rPr>
        <w:t>在测评过程中，对整个过程进行详细记录，保证有据可寻。</w:t>
      </w:r>
    </w:p>
    <w:p w14:paraId="5816F681" w14:textId="77777777" w:rsidR="00EA0B3B" w:rsidRPr="004C51E1" w:rsidRDefault="00EA0B3B" w:rsidP="00EA0B3B">
      <w:pPr>
        <w:pStyle w:val="4"/>
        <w:ind w:left="480"/>
        <w:rPr>
          <w:rFonts w:ascii="宋体" w:eastAsia="宋体" w:hAnsi="宋体" w:cs="宋体"/>
          <w:sz w:val="21"/>
          <w:szCs w:val="21"/>
        </w:rPr>
      </w:pPr>
      <w:r w:rsidRPr="004C51E1">
        <w:rPr>
          <w:rFonts w:ascii="宋体" w:eastAsia="宋体" w:hAnsi="宋体" w:cs="宋体" w:hint="eastAsia"/>
          <w:sz w:val="21"/>
          <w:szCs w:val="21"/>
        </w:rPr>
        <w:t>2.5</w:t>
      </w:r>
      <w:r w:rsidRPr="004C51E1">
        <w:rPr>
          <w:rFonts w:ascii="宋体" w:eastAsia="宋体" w:hAnsi="宋体" w:cs="宋体" w:hint="eastAsia"/>
          <w:sz w:val="21"/>
          <w:szCs w:val="21"/>
        </w:rPr>
        <w:tab/>
        <w:t>高效有序原则</w:t>
      </w:r>
    </w:p>
    <w:p w14:paraId="03FB9A91" w14:textId="77777777" w:rsidR="00EA0B3B" w:rsidRPr="004C51E1" w:rsidRDefault="00EA0B3B" w:rsidP="00EA0B3B">
      <w:pPr>
        <w:pStyle w:val="aa"/>
        <w:kinsoku w:val="0"/>
        <w:overflowPunct w:val="0"/>
        <w:spacing w:before="160" w:line="360" w:lineRule="auto"/>
        <w:ind w:rightChars="75" w:right="158" w:firstLineChars="200" w:firstLine="420"/>
        <w:rPr>
          <w:rFonts w:cs="宋体"/>
          <w:lang w:eastAsia="zh-CN"/>
        </w:rPr>
      </w:pPr>
      <w:r w:rsidRPr="004C51E1">
        <w:rPr>
          <w:rFonts w:cs="宋体" w:hint="eastAsia"/>
          <w:lang w:eastAsia="zh-CN"/>
        </w:rPr>
        <w:t>成立专项项目组，制定详细的测评工作实施方案、工作计划，保证测评工作高效、有序进行。</w:t>
      </w:r>
    </w:p>
    <w:p w14:paraId="66656F23" w14:textId="77777777" w:rsidR="00EA0B3B" w:rsidRPr="004C51E1" w:rsidRDefault="00EA0B3B" w:rsidP="00EA0B3B">
      <w:pPr>
        <w:pStyle w:val="4"/>
        <w:ind w:left="480"/>
        <w:rPr>
          <w:rFonts w:ascii="宋体" w:eastAsia="宋体" w:hAnsi="宋体" w:cs="宋体"/>
          <w:sz w:val="21"/>
          <w:szCs w:val="21"/>
        </w:rPr>
      </w:pPr>
      <w:r w:rsidRPr="004C51E1">
        <w:rPr>
          <w:rFonts w:ascii="宋体" w:eastAsia="宋体" w:hAnsi="宋体" w:cs="宋体" w:hint="eastAsia"/>
          <w:sz w:val="21"/>
          <w:szCs w:val="21"/>
        </w:rPr>
        <w:t>2.6</w:t>
      </w:r>
      <w:r w:rsidRPr="004C51E1">
        <w:rPr>
          <w:rFonts w:ascii="宋体" w:eastAsia="宋体" w:hAnsi="宋体" w:cs="宋体" w:hint="eastAsia"/>
          <w:sz w:val="21"/>
          <w:szCs w:val="21"/>
        </w:rPr>
        <w:tab/>
        <w:t>充分有序原则</w:t>
      </w:r>
    </w:p>
    <w:p w14:paraId="5C656FF9" w14:textId="1BC835AE" w:rsidR="00EA0B3B" w:rsidRPr="004C51E1" w:rsidRDefault="00EA0B3B" w:rsidP="00EA0B3B">
      <w:pPr>
        <w:pStyle w:val="aa"/>
        <w:kinsoku w:val="0"/>
        <w:overflowPunct w:val="0"/>
        <w:spacing w:before="160" w:line="360" w:lineRule="auto"/>
        <w:ind w:rightChars="75" w:right="158" w:firstLineChars="200" w:firstLine="420"/>
        <w:rPr>
          <w:rFonts w:cs="宋体"/>
          <w:lang w:eastAsia="zh-CN"/>
        </w:rPr>
      </w:pPr>
      <w:r w:rsidRPr="004C51E1">
        <w:rPr>
          <w:rFonts w:cs="宋体" w:hint="eastAsia"/>
          <w:lang w:eastAsia="zh-CN"/>
        </w:rPr>
        <w:t>测评工作充分覆盖被测系统中的各种安全关键设备或系统，保证测评范围的完整性，</w:t>
      </w:r>
      <w:r w:rsidR="000E7077" w:rsidRPr="004C51E1">
        <w:rPr>
          <w:noProof/>
        </w:rPr>
        <w:pict w14:anchorId="27AFBBE6">
          <v:shape id="文本框 15" o:spid="_x0000_s1028" type="#_x0000_t202" style="position:absolute;left:0;text-align:left;margin-left:0;margin-top:841.9pt;width:1pt;height: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" o:allowincell="f" fillcolor="#ffff4c" strokeweight="1pt">
            <v:fill opacity="46003f"/>
            <v:textbox inset="0,0,0,0">
              <w:txbxContent>
                <w:p w14:paraId="749A9E98" w14:textId="77777777" w:rsidR="00EA0B3B" w:rsidRDefault="00EA0B3B" w:rsidP="00EA0B3B">
                  <w:pPr>
                    <w:pStyle w:val="aa"/>
                    <w:kinsoku w:val="0"/>
                    <w:overflowPunct w:val="0"/>
                    <w:ind w:left="40" w:right="38" w:firstLine="400"/>
                    <w:rPr>
                      <w:ins w:id="8" w:author="C" w:date="2023-04-18T14:08:00Z"/>
                      <w:rFonts w:ascii="Arial" w:eastAsia="等线" w:hAnsi="Arial"/>
                      <w:color w:val="000000"/>
                      <w:sz w:val="20"/>
                    </w:rPr>
                  </w:pPr>
                  <w:ins w:id="9" w:author="C" w:date="2023-04-18T14:08:00Z">
                    <w:r>
                      <w:rPr>
                        <w:rFonts w:ascii="Arial" w:eastAsia="等线" w:hAnsi="Arial"/>
                        <w:color w:val="000000"/>
                        <w:sz w:val="20"/>
                      </w:rPr>
                      <w:t>--------------------------------------------</w:t>
                    </w:r>
                  </w:ins>
                </w:p>
                <w:p w14:paraId="6AC328A0" w14:textId="77777777" w:rsidR="00EA0B3B" w:rsidRDefault="00EA0B3B" w:rsidP="00EA0B3B">
                  <w:pPr>
                    <w:pStyle w:val="aa"/>
                    <w:kinsoku w:val="0"/>
                    <w:overflowPunct w:val="0"/>
                    <w:spacing w:line="330" w:lineRule="exact"/>
                    <w:ind w:left="40" w:right="38" w:firstLine="320"/>
                    <w:rPr>
                      <w:ins w:id="10" w:author="C" w:date="2023-04-18T14:08:00Z"/>
                      <w:rFonts w:ascii="Arial" w:eastAsia="等线" w:hAnsi="Arial"/>
                      <w:i/>
                      <w:color w:val="000000"/>
                      <w:sz w:val="16"/>
                    </w:rPr>
                  </w:pPr>
                </w:p>
              </w:txbxContent>
            </v:textbox>
            <w10:wrap anchorx="page" anchory="page"/>
          </v:shape>
        </w:pict>
      </w:r>
      <w:r w:rsidRPr="004C51E1">
        <w:rPr>
          <w:rFonts w:cs="宋体" w:hint="eastAsia"/>
          <w:lang w:eastAsia="zh-CN"/>
        </w:rPr>
        <w:t>并使用多种测试方法和工具，有效发现被测对象中的信息安全隐患。</w:t>
      </w:r>
    </w:p>
    <w:p w14:paraId="3A8590A1" w14:textId="77777777" w:rsidR="00EA0B3B" w:rsidRPr="004C51E1" w:rsidRDefault="00EA0B3B" w:rsidP="00EA0B3B">
      <w:pPr>
        <w:pStyle w:val="4"/>
        <w:ind w:left="480"/>
        <w:rPr>
          <w:rFonts w:ascii="宋体" w:eastAsia="宋体" w:hAnsi="宋体" w:cs="宋体"/>
          <w:sz w:val="21"/>
          <w:szCs w:val="21"/>
        </w:rPr>
      </w:pPr>
      <w:r w:rsidRPr="004C51E1">
        <w:rPr>
          <w:rFonts w:ascii="宋体" w:eastAsia="宋体" w:hAnsi="宋体" w:cs="宋体" w:hint="eastAsia"/>
          <w:sz w:val="21"/>
          <w:szCs w:val="21"/>
        </w:rPr>
        <w:t>2.7</w:t>
      </w:r>
      <w:r w:rsidRPr="004C51E1">
        <w:rPr>
          <w:rFonts w:ascii="宋体" w:eastAsia="宋体" w:hAnsi="宋体" w:cs="宋体" w:hint="eastAsia"/>
          <w:sz w:val="21"/>
          <w:szCs w:val="21"/>
        </w:rPr>
        <w:tab/>
        <w:t>客观公正原则</w:t>
      </w:r>
    </w:p>
    <w:p w14:paraId="310A3CEB" w14:textId="77777777" w:rsidR="00EA0B3B" w:rsidRPr="004C51E1" w:rsidRDefault="00EA0B3B" w:rsidP="00EA0B3B">
      <w:pPr>
        <w:pStyle w:val="aa"/>
        <w:kinsoku w:val="0"/>
        <w:overflowPunct w:val="0"/>
        <w:spacing w:before="161" w:line="360" w:lineRule="auto"/>
        <w:ind w:rightChars="75" w:right="158" w:firstLineChars="200" w:firstLine="420"/>
        <w:rPr>
          <w:rFonts w:cs="宋体"/>
          <w:lang w:eastAsia="zh-CN"/>
        </w:rPr>
      </w:pPr>
      <w:r w:rsidRPr="004C51E1">
        <w:rPr>
          <w:rFonts w:cs="宋体" w:hint="eastAsia"/>
          <w:lang w:eastAsia="zh-CN"/>
        </w:rPr>
        <w:t>保证测评工作客观真实反应被测对象的信息安全现状和安全防护水平，减少人为因素对测试工作的影响，最大程度保证测评结果的客观公正。</w:t>
      </w:r>
    </w:p>
    <w:p w14:paraId="70CFC156" w14:textId="77777777" w:rsidR="00EA0B3B" w:rsidRPr="004C51E1" w:rsidRDefault="00EA0B3B" w:rsidP="00EA0B3B">
      <w:pPr>
        <w:pStyle w:val="4"/>
        <w:ind w:left="480"/>
        <w:rPr>
          <w:rFonts w:ascii="宋体" w:eastAsia="宋体" w:hAnsi="宋体" w:cs="宋体"/>
          <w:sz w:val="21"/>
          <w:szCs w:val="21"/>
        </w:rPr>
      </w:pPr>
      <w:r w:rsidRPr="004C51E1">
        <w:rPr>
          <w:rFonts w:ascii="宋体" w:eastAsia="宋体" w:hAnsi="宋体" w:cs="宋体" w:hint="eastAsia"/>
          <w:sz w:val="21"/>
          <w:szCs w:val="21"/>
        </w:rPr>
        <w:t>2.8</w:t>
      </w:r>
      <w:r w:rsidRPr="004C51E1">
        <w:rPr>
          <w:rFonts w:ascii="宋体" w:eastAsia="宋体" w:hAnsi="宋体" w:cs="宋体" w:hint="eastAsia"/>
          <w:sz w:val="21"/>
          <w:szCs w:val="21"/>
        </w:rPr>
        <w:tab/>
        <w:t>质量保障原则</w:t>
      </w:r>
    </w:p>
    <w:p w14:paraId="6D38E265" w14:textId="77777777" w:rsidR="00EA0B3B" w:rsidRPr="004C51E1" w:rsidRDefault="00EA0B3B" w:rsidP="00EA0B3B">
      <w:pPr>
        <w:pStyle w:val="aa"/>
        <w:kinsoku w:val="0"/>
        <w:overflowPunct w:val="0"/>
        <w:spacing w:before="160" w:line="360" w:lineRule="auto"/>
        <w:ind w:rightChars="75" w:right="158" w:firstLineChars="200" w:firstLine="420"/>
        <w:rPr>
          <w:rFonts w:cs="宋体"/>
          <w:lang w:eastAsia="zh-CN"/>
        </w:rPr>
      </w:pPr>
      <w:r w:rsidRPr="004C51E1">
        <w:rPr>
          <w:rFonts w:cs="宋体" w:hint="eastAsia"/>
          <w:lang w:eastAsia="zh-CN"/>
        </w:rPr>
        <w:t>测评过程中，对发现的问题与委托单位进行确认，对发现的重要安全问题进行截图，并形成正式文字资料，避免双方对测评结果产生争议。</w:t>
      </w:r>
    </w:p>
    <w:p w14:paraId="3A523B19" w14:textId="77777777" w:rsidR="00EA0B3B" w:rsidRPr="004C51E1" w:rsidRDefault="00EA0B3B" w:rsidP="00EA0B3B">
      <w:pPr>
        <w:pStyle w:val="3"/>
        <w:ind w:left="480"/>
        <w:rPr>
          <w:rFonts w:ascii="宋体" w:hAnsi="宋体" w:cs="宋体"/>
          <w:sz w:val="21"/>
          <w:szCs w:val="21"/>
        </w:rPr>
      </w:pPr>
      <w:r w:rsidRPr="004C51E1">
        <w:rPr>
          <w:rFonts w:ascii="宋体" w:hAnsi="宋体" w:cs="宋体" w:hint="eastAsia"/>
          <w:sz w:val="21"/>
          <w:szCs w:val="21"/>
        </w:rPr>
        <w:t>3.</w:t>
      </w:r>
      <w:r w:rsidRPr="004C51E1">
        <w:rPr>
          <w:rFonts w:ascii="宋体" w:hAnsi="宋体" w:cs="宋体" w:hint="eastAsia"/>
          <w:sz w:val="21"/>
          <w:szCs w:val="21"/>
        </w:rPr>
        <w:tab/>
        <w:t>测评过程</w:t>
      </w:r>
    </w:p>
    <w:p w14:paraId="7FB1F20A" w14:textId="77777777" w:rsidR="00EA0B3B" w:rsidRPr="004C51E1" w:rsidRDefault="00EA0B3B" w:rsidP="00EA0B3B">
      <w:pPr>
        <w:pStyle w:val="aa"/>
        <w:kinsoku w:val="0"/>
        <w:overflowPunct w:val="0"/>
        <w:spacing w:before="160" w:line="360" w:lineRule="auto"/>
        <w:ind w:rightChars="75" w:right="158" w:firstLineChars="200" w:firstLine="412"/>
        <w:rPr>
          <w:rFonts w:cs="宋体"/>
          <w:lang w:eastAsia="zh-CN"/>
        </w:rPr>
      </w:pPr>
      <w:r w:rsidRPr="004C51E1">
        <w:rPr>
          <w:rFonts w:cs="宋体" w:hint="eastAsia"/>
          <w:spacing w:val="-2"/>
          <w:lang w:eastAsia="zh-CN"/>
        </w:rPr>
        <w:t>信息系统等级保护测评过程需按照《信息系统安全等级保护测评过程指南》开展工作，</w:t>
      </w:r>
      <w:r w:rsidRPr="004C51E1">
        <w:rPr>
          <w:rFonts w:cs="宋体" w:hint="eastAsia"/>
          <w:lang w:eastAsia="zh-CN"/>
        </w:rPr>
        <w:t>等级测评过程分为四个基本测评活动：测评准备活动、方案编制活动、现场测评活动、分析及报告编制活动。测评双方之间的沟通与洽谈贯穿整个等级测评过程。</w:t>
      </w:r>
    </w:p>
    <w:p w14:paraId="689F602B" w14:textId="77777777" w:rsidR="00EA0B3B" w:rsidRPr="004C51E1" w:rsidRDefault="00EA0B3B" w:rsidP="00EA0B3B">
      <w:pPr>
        <w:pStyle w:val="3"/>
        <w:ind w:left="480"/>
        <w:rPr>
          <w:rFonts w:ascii="宋体" w:hAnsi="宋体" w:cs="宋体"/>
          <w:sz w:val="21"/>
          <w:szCs w:val="21"/>
        </w:rPr>
      </w:pPr>
      <w:r w:rsidRPr="004C51E1">
        <w:rPr>
          <w:rFonts w:ascii="宋体" w:hAnsi="宋体" w:cs="宋体" w:hint="eastAsia"/>
          <w:sz w:val="21"/>
          <w:szCs w:val="21"/>
        </w:rPr>
        <w:lastRenderedPageBreak/>
        <w:t>4.</w:t>
      </w:r>
      <w:r w:rsidRPr="004C51E1">
        <w:rPr>
          <w:rFonts w:ascii="宋体" w:hAnsi="宋体" w:cs="宋体" w:hint="eastAsia"/>
          <w:sz w:val="21"/>
          <w:szCs w:val="21"/>
        </w:rPr>
        <w:tab/>
        <w:t>测评准备</w:t>
      </w:r>
    </w:p>
    <w:p w14:paraId="4539393F" w14:textId="77777777" w:rsidR="00EA0B3B" w:rsidRPr="004C51E1" w:rsidRDefault="00EA0B3B" w:rsidP="00EA0B3B">
      <w:pPr>
        <w:pStyle w:val="aa"/>
        <w:kinsoku w:val="0"/>
        <w:overflowPunct w:val="0"/>
        <w:spacing w:before="160" w:line="360" w:lineRule="auto"/>
        <w:ind w:rightChars="75" w:right="158" w:firstLineChars="200" w:firstLine="420"/>
        <w:rPr>
          <w:rFonts w:cs="宋体"/>
          <w:lang w:eastAsia="zh-CN"/>
        </w:rPr>
      </w:pPr>
      <w:r w:rsidRPr="004C51E1">
        <w:rPr>
          <w:rFonts w:cs="宋体" w:hint="eastAsia"/>
          <w:lang w:eastAsia="zh-CN"/>
        </w:rPr>
        <w:t>测评准备工作包括信息收集和分析、工具和表单准备等</w:t>
      </w:r>
    </w:p>
    <w:p w14:paraId="3F5607BE" w14:textId="77777777" w:rsidR="00EA0B3B" w:rsidRPr="004C51E1" w:rsidRDefault="00EA0B3B" w:rsidP="00EA0B3B">
      <w:pPr>
        <w:pStyle w:val="3"/>
        <w:ind w:left="480"/>
        <w:rPr>
          <w:rFonts w:ascii="宋体" w:hAnsi="宋体" w:cs="宋体"/>
          <w:sz w:val="21"/>
          <w:szCs w:val="21"/>
        </w:rPr>
      </w:pPr>
      <w:r w:rsidRPr="004C51E1">
        <w:rPr>
          <w:rFonts w:ascii="宋体" w:hAnsi="宋体" w:cs="宋体" w:hint="eastAsia"/>
          <w:sz w:val="21"/>
          <w:szCs w:val="21"/>
        </w:rPr>
        <w:t>5.</w:t>
      </w:r>
      <w:r w:rsidRPr="004C51E1">
        <w:rPr>
          <w:rFonts w:ascii="宋体" w:hAnsi="宋体" w:cs="宋体" w:hint="eastAsia"/>
          <w:sz w:val="21"/>
          <w:szCs w:val="21"/>
        </w:rPr>
        <w:tab/>
        <w:t>方案编制</w:t>
      </w:r>
    </w:p>
    <w:p w14:paraId="6273E667" w14:textId="77777777" w:rsidR="00EA0B3B" w:rsidRPr="004C51E1" w:rsidRDefault="00EA0B3B" w:rsidP="00EA0B3B">
      <w:pPr>
        <w:pStyle w:val="aa"/>
        <w:kinsoku w:val="0"/>
        <w:overflowPunct w:val="0"/>
        <w:spacing w:before="160" w:line="360" w:lineRule="auto"/>
        <w:ind w:rightChars="75" w:right="158" w:firstLineChars="200" w:firstLine="420"/>
        <w:jc w:val="both"/>
        <w:rPr>
          <w:rFonts w:cs="宋体"/>
          <w:lang w:eastAsia="zh-CN"/>
        </w:rPr>
      </w:pPr>
      <w:r w:rsidRPr="004C51E1">
        <w:rPr>
          <w:rFonts w:cs="宋体" w:hint="eastAsia"/>
          <w:lang w:eastAsia="zh-CN"/>
        </w:rPr>
        <w:t>方案编制活动包括测评对象确定、测评指标确定、测试工具接入点确定、测评内容确定、测评指导书测评指导书开发及测评方案编制六项主要任务：一、测评对象确认、二、测评指标确定、三、工具测试点确定、四、测试内容确定、五、测评指导书开、六、测评方案编制。</w:t>
      </w:r>
    </w:p>
    <w:p w14:paraId="135AEA38" w14:textId="77777777" w:rsidR="00EA0B3B" w:rsidRPr="004C51E1" w:rsidRDefault="00EA0B3B" w:rsidP="00EA0B3B">
      <w:pPr>
        <w:pStyle w:val="3"/>
        <w:ind w:left="480"/>
        <w:rPr>
          <w:rFonts w:ascii="宋体" w:hAnsi="宋体" w:cs="宋体"/>
          <w:sz w:val="21"/>
          <w:szCs w:val="21"/>
        </w:rPr>
      </w:pPr>
      <w:r w:rsidRPr="004C51E1">
        <w:rPr>
          <w:rFonts w:ascii="宋体" w:hAnsi="宋体" w:cs="宋体" w:hint="eastAsia"/>
          <w:sz w:val="21"/>
          <w:szCs w:val="21"/>
        </w:rPr>
        <w:t>6.</w:t>
      </w:r>
      <w:r w:rsidRPr="004C51E1">
        <w:rPr>
          <w:rFonts w:ascii="宋体" w:hAnsi="宋体" w:cs="宋体" w:hint="eastAsia"/>
          <w:sz w:val="21"/>
          <w:szCs w:val="21"/>
        </w:rPr>
        <w:tab/>
        <w:t>现场测评</w:t>
      </w:r>
    </w:p>
    <w:p w14:paraId="21D80FEE" w14:textId="77777777" w:rsidR="00EA0B3B" w:rsidRPr="004C51E1" w:rsidRDefault="00EA0B3B" w:rsidP="00EA0B3B">
      <w:pPr>
        <w:pStyle w:val="aa"/>
        <w:kinsoku w:val="0"/>
        <w:overflowPunct w:val="0"/>
        <w:spacing w:before="160" w:line="360" w:lineRule="auto"/>
        <w:ind w:left="102" w:rightChars="75" w:right="158" w:firstLineChars="200" w:firstLine="420"/>
        <w:jc w:val="both"/>
        <w:rPr>
          <w:rFonts w:cs="宋体"/>
          <w:lang w:eastAsia="zh-CN"/>
        </w:rPr>
      </w:pPr>
      <w:r w:rsidRPr="004C51E1">
        <w:rPr>
          <w:rFonts w:cs="宋体" w:hint="eastAsia"/>
          <w:lang w:eastAsia="zh-CN"/>
        </w:rPr>
        <w:t>现场测评活动通过与测评委托单位进行沟通和协调，为现场测评的顺利开展打下良好基础，依据测评方案实施现场测评工作，将测评方案和测评工具等具体落实到现场测评活动中。现场测评工作应取得分析与报告编制活动所需的、足够的证据和资料。</w:t>
      </w:r>
    </w:p>
    <w:p w14:paraId="78E7F007" w14:textId="77777777" w:rsidR="00EA0B3B" w:rsidRPr="004C51E1" w:rsidRDefault="00EA0B3B" w:rsidP="00EA0B3B">
      <w:pPr>
        <w:pStyle w:val="aa"/>
        <w:kinsoku w:val="0"/>
        <w:overflowPunct w:val="0"/>
        <w:spacing w:before="2" w:line="360" w:lineRule="auto"/>
        <w:ind w:left="102" w:rightChars="75" w:right="158" w:firstLineChars="200" w:firstLine="420"/>
        <w:rPr>
          <w:rFonts w:cs="宋体"/>
          <w:lang w:eastAsia="zh-CN"/>
        </w:rPr>
      </w:pPr>
      <w:r w:rsidRPr="004C51E1">
        <w:rPr>
          <w:rFonts w:cs="宋体" w:hint="eastAsia"/>
          <w:lang w:eastAsia="zh-CN"/>
        </w:rPr>
        <w:t>现场测评涉及协助自查和验收测评两个阶段，在协助自查结束后，中标人编制整改建议，待招标方完成整改后开展验收测评。</w:t>
      </w:r>
    </w:p>
    <w:p w14:paraId="74F04330" w14:textId="77777777" w:rsidR="00EA0B3B" w:rsidRPr="004C51E1" w:rsidRDefault="00EA0B3B" w:rsidP="00EA0B3B">
      <w:pPr>
        <w:pStyle w:val="aa"/>
        <w:kinsoku w:val="0"/>
        <w:overflowPunct w:val="0"/>
        <w:spacing w:before="1" w:line="360" w:lineRule="auto"/>
        <w:ind w:left="102" w:rightChars="75" w:right="158" w:firstLineChars="200" w:firstLine="420"/>
        <w:rPr>
          <w:rFonts w:cs="宋体"/>
          <w:lang w:eastAsia="zh-CN"/>
        </w:rPr>
      </w:pPr>
      <w:r w:rsidRPr="004C51E1">
        <w:rPr>
          <w:rFonts w:cs="宋体" w:hint="eastAsia"/>
          <w:lang w:eastAsia="zh-CN"/>
        </w:rPr>
        <w:t>现场测评活动包括现场测评准备、现场测评和结果记录、结果确认和资料归还三项主要任务。</w:t>
      </w:r>
    </w:p>
    <w:p w14:paraId="404E7203" w14:textId="77777777" w:rsidR="00EA0B3B" w:rsidRPr="004C51E1" w:rsidRDefault="00EA0B3B" w:rsidP="00EA0B3B">
      <w:pPr>
        <w:pStyle w:val="3"/>
        <w:ind w:left="480"/>
        <w:rPr>
          <w:rFonts w:ascii="宋体" w:hAnsi="宋体" w:cs="宋体"/>
          <w:sz w:val="21"/>
          <w:szCs w:val="21"/>
        </w:rPr>
      </w:pPr>
      <w:r w:rsidRPr="004C51E1">
        <w:rPr>
          <w:rFonts w:ascii="宋体" w:hAnsi="宋体" w:cs="宋体" w:hint="eastAsia"/>
          <w:sz w:val="21"/>
          <w:szCs w:val="21"/>
        </w:rPr>
        <w:t>7.</w:t>
      </w:r>
      <w:r w:rsidRPr="004C51E1">
        <w:rPr>
          <w:rFonts w:ascii="宋体" w:hAnsi="宋体" w:cs="宋体" w:hint="eastAsia"/>
          <w:sz w:val="21"/>
          <w:szCs w:val="21"/>
        </w:rPr>
        <w:tab/>
        <w:t>测评报告编制</w:t>
      </w:r>
    </w:p>
    <w:p w14:paraId="1C78B462" w14:textId="7FF4592D" w:rsidR="00EA0B3B" w:rsidRPr="004C51E1" w:rsidRDefault="00EA0B3B" w:rsidP="00EA0B3B">
      <w:pPr>
        <w:pStyle w:val="aa"/>
        <w:kinsoku w:val="0"/>
        <w:overflowPunct w:val="0"/>
        <w:spacing w:before="161" w:line="360" w:lineRule="auto"/>
        <w:ind w:left="102" w:rightChars="75" w:right="158" w:firstLineChars="200" w:firstLine="420"/>
        <w:jc w:val="both"/>
        <w:rPr>
          <w:rFonts w:cs="宋体"/>
          <w:lang w:eastAsia="zh-CN"/>
        </w:rPr>
      </w:pPr>
      <w:r w:rsidRPr="004C51E1">
        <w:rPr>
          <w:rFonts w:cs="宋体" w:hint="eastAsia"/>
          <w:lang w:eastAsia="zh-CN"/>
        </w:rPr>
        <w:t>在现场测评工作结束后，测评机构应对现场测评获得的测评结果或称测评证据进行汇总分析，形成等级测评结论，并编制测评报告。测评人员在初步判定单元测评结果后，还需进行整体测评，经过整体测评后，有的单元测评结果可能会有所变化，需进一步修订</w:t>
      </w:r>
      <w:r w:rsidR="000E7077" w:rsidRPr="004C51E1">
        <w:rPr>
          <w:noProof/>
        </w:rPr>
        <w:pict w14:anchorId="45E1BBF4">
          <v:shape id="文本框 16" o:spid="_x0000_s1027" type="#_x0000_t202" style="position:absolute;left:0;text-align:left;margin-left:0;margin-top:841.9pt;width:1pt;height: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" o:allowincell="f" fillcolor="#ffff4c" strokeweight="1pt">
            <v:fill opacity="46003f"/>
            <v:textbox inset="0,0,0,0">
              <w:txbxContent>
                <w:p w14:paraId="2F98598A" w14:textId="77777777" w:rsidR="00EA0B3B" w:rsidRDefault="00EA0B3B" w:rsidP="00EA0B3B">
                  <w:pPr>
                    <w:pStyle w:val="aa"/>
                    <w:kinsoku w:val="0"/>
                    <w:overflowPunct w:val="0"/>
                    <w:ind w:left="40" w:right="38" w:firstLine="400"/>
                    <w:rPr>
                      <w:ins w:id="11" w:author="C" w:date="2023-04-18T14:08:00Z"/>
                      <w:rFonts w:ascii="Arial" w:eastAsia="等线" w:hAnsi="Arial"/>
                      <w:color w:val="000000"/>
                      <w:sz w:val="20"/>
                    </w:rPr>
                  </w:pPr>
                  <w:ins w:id="12" w:author="C" w:date="2023-04-18T14:08:00Z">
                    <w:r>
                      <w:rPr>
                        <w:rFonts w:ascii="Arial" w:eastAsia="等线" w:hAnsi="Arial"/>
                        <w:color w:val="000000"/>
                        <w:sz w:val="20"/>
                      </w:rPr>
                      <w:t>--------------------------------------------</w:t>
                    </w:r>
                  </w:ins>
                </w:p>
                <w:p w14:paraId="02AFDBA1" w14:textId="77777777" w:rsidR="00EA0B3B" w:rsidRDefault="00EA0B3B" w:rsidP="00EA0B3B">
                  <w:pPr>
                    <w:pStyle w:val="aa"/>
                    <w:kinsoku w:val="0"/>
                    <w:overflowPunct w:val="0"/>
                    <w:spacing w:line="330" w:lineRule="exact"/>
                    <w:ind w:left="40" w:right="38" w:firstLine="320"/>
                    <w:rPr>
                      <w:ins w:id="13" w:author="C" w:date="2023-04-18T14:08:00Z"/>
                      <w:rFonts w:ascii="Arial" w:eastAsia="等线" w:hAnsi="Arial"/>
                      <w:i/>
                      <w:color w:val="000000"/>
                      <w:sz w:val="16"/>
                    </w:rPr>
                  </w:pPr>
                </w:p>
              </w:txbxContent>
            </v:textbox>
            <w10:wrap anchorx="page" anchory="page"/>
          </v:shape>
        </w:pict>
      </w:r>
      <w:r w:rsidRPr="004C51E1">
        <w:rPr>
          <w:rFonts w:cs="宋体" w:hint="eastAsia"/>
          <w:spacing w:val="-1"/>
          <w:lang w:eastAsia="zh-CN"/>
        </w:rPr>
        <w:t>单元测评结果，而后进行风险分析和评价，形成等级测评结论。分析与报告编制活动包括单项测评结果判定、单元测评结果判定、整体测评、风险分析、等级测评结论形成及测评</w:t>
      </w:r>
      <w:r w:rsidRPr="004C51E1">
        <w:rPr>
          <w:rFonts w:cs="宋体" w:hint="eastAsia"/>
          <w:lang w:eastAsia="zh-CN"/>
        </w:rPr>
        <w:t>报告编制六项主要任务。</w:t>
      </w:r>
    </w:p>
    <w:p w14:paraId="5DACDE87" w14:textId="77777777" w:rsidR="00EA0B3B" w:rsidRPr="004C51E1" w:rsidRDefault="00EA0B3B" w:rsidP="00EA0B3B">
      <w:pPr>
        <w:pStyle w:val="3"/>
        <w:ind w:left="480"/>
        <w:rPr>
          <w:rFonts w:ascii="宋体" w:hAnsi="宋体" w:cs="宋体"/>
          <w:sz w:val="21"/>
          <w:szCs w:val="21"/>
        </w:rPr>
      </w:pPr>
      <w:r w:rsidRPr="004C51E1">
        <w:rPr>
          <w:rFonts w:ascii="宋体" w:hAnsi="宋体" w:cs="宋体" w:hint="eastAsia"/>
          <w:sz w:val="21"/>
          <w:szCs w:val="21"/>
        </w:rPr>
        <w:t>8.</w:t>
      </w:r>
      <w:r w:rsidRPr="004C51E1">
        <w:rPr>
          <w:rFonts w:ascii="宋体" w:hAnsi="宋体" w:cs="宋体" w:hint="eastAsia"/>
          <w:sz w:val="21"/>
          <w:szCs w:val="21"/>
        </w:rPr>
        <w:tab/>
        <w:t>服务成果要求</w:t>
      </w:r>
    </w:p>
    <w:p w14:paraId="4BE1D375" w14:textId="77777777" w:rsidR="00EA0B3B" w:rsidRPr="004C51E1" w:rsidRDefault="00EA0B3B" w:rsidP="00EA0B3B">
      <w:pPr>
        <w:pStyle w:val="aa"/>
        <w:kinsoku w:val="0"/>
        <w:overflowPunct w:val="0"/>
        <w:spacing w:before="160" w:line="360" w:lineRule="auto"/>
        <w:ind w:rightChars="75" w:right="158" w:firstLineChars="200" w:firstLine="420"/>
        <w:rPr>
          <w:rFonts w:cs="宋体"/>
          <w:lang w:eastAsia="zh-CN"/>
        </w:rPr>
      </w:pPr>
      <w:r w:rsidRPr="004C51E1">
        <w:rPr>
          <w:rFonts w:cs="宋体" w:hint="eastAsia"/>
          <w:lang w:eastAsia="zh-CN"/>
        </w:rPr>
        <w:t>整理和汇总测评系统的拓扑、建设文档等资料，形成备案单位表、备案系统表和定</w:t>
      </w:r>
      <w:r w:rsidRPr="004C51E1">
        <w:rPr>
          <w:rFonts w:cs="宋体" w:hint="eastAsia"/>
          <w:lang w:eastAsia="zh-CN"/>
        </w:rPr>
        <w:lastRenderedPageBreak/>
        <w:t>级报告，为提供等定级备案资料。项目成果交付表要求如下：</w:t>
      </w:r>
    </w:p>
    <w:p w14:paraId="317A175B" w14:textId="77777777" w:rsidR="00EA0B3B" w:rsidRPr="004C51E1" w:rsidRDefault="00EA0B3B" w:rsidP="00EA0B3B">
      <w:pPr>
        <w:pStyle w:val="aa"/>
        <w:numPr>
          <w:ilvl w:val="0"/>
          <w:numId w:val="16"/>
        </w:numPr>
        <w:kinsoku w:val="0"/>
        <w:overflowPunct w:val="0"/>
        <w:spacing w:before="160" w:line="360" w:lineRule="auto"/>
        <w:ind w:rightChars="75" w:right="158" w:firstLineChars="200" w:firstLine="420"/>
        <w:rPr>
          <w:rFonts w:cs="宋体"/>
          <w:lang w:eastAsia="zh-CN"/>
        </w:rPr>
      </w:pPr>
      <w:r w:rsidRPr="004C51E1">
        <w:rPr>
          <w:rFonts w:cs="宋体" w:hint="eastAsia"/>
          <w:lang w:eastAsia="zh-CN"/>
        </w:rPr>
        <w:t>《</w:t>
      </w:r>
      <w:r w:rsidRPr="004C51E1">
        <w:rPr>
          <w:rFonts w:cs="宋体" w:hint="eastAsia"/>
          <w:bCs/>
          <w:szCs w:val="24"/>
          <w:lang w:eastAsia="zh-CN" w:bidi="en-US"/>
        </w:rPr>
        <w:t>网络安全等级保护</w:t>
      </w:r>
      <w:r w:rsidRPr="004C51E1">
        <w:rPr>
          <w:rFonts w:cs="宋体" w:hint="eastAsia"/>
          <w:lang w:eastAsia="zh-CN"/>
        </w:rPr>
        <w:t>测评方案》</w:t>
      </w:r>
    </w:p>
    <w:p w14:paraId="33DECE75" w14:textId="77777777" w:rsidR="00EA0B3B" w:rsidRPr="004C51E1" w:rsidRDefault="00EA0B3B" w:rsidP="00EA0B3B">
      <w:pPr>
        <w:pStyle w:val="aa"/>
        <w:numPr>
          <w:ilvl w:val="0"/>
          <w:numId w:val="16"/>
        </w:numPr>
        <w:kinsoku w:val="0"/>
        <w:overflowPunct w:val="0"/>
        <w:spacing w:before="160" w:line="360" w:lineRule="auto"/>
        <w:ind w:rightChars="75" w:right="158" w:firstLineChars="200" w:firstLine="420"/>
        <w:rPr>
          <w:rFonts w:cs="宋体"/>
          <w:lang w:eastAsia="zh-CN"/>
        </w:rPr>
      </w:pPr>
      <w:r w:rsidRPr="004C51E1">
        <w:rPr>
          <w:rFonts w:hint="eastAsia"/>
          <w:lang w:eastAsia="zh-CN"/>
        </w:rPr>
        <w:t>《信息系统安全等级保护管理制度模板》</w:t>
      </w:r>
    </w:p>
    <w:p w14:paraId="05A33487" w14:textId="77777777" w:rsidR="00EA0B3B" w:rsidRPr="004C51E1" w:rsidRDefault="00EA0B3B" w:rsidP="00EA0B3B">
      <w:pPr>
        <w:pStyle w:val="aa"/>
        <w:numPr>
          <w:ilvl w:val="0"/>
          <w:numId w:val="16"/>
        </w:numPr>
        <w:kinsoku w:val="0"/>
        <w:overflowPunct w:val="0"/>
        <w:spacing w:before="160" w:line="360" w:lineRule="auto"/>
        <w:ind w:rightChars="75" w:right="158" w:firstLineChars="200" w:firstLine="420"/>
        <w:rPr>
          <w:rFonts w:cs="宋体"/>
          <w:lang w:eastAsia="zh-CN"/>
        </w:rPr>
      </w:pPr>
      <w:r w:rsidRPr="004C51E1">
        <w:rPr>
          <w:rFonts w:cs="宋体" w:hint="eastAsia"/>
          <w:lang w:eastAsia="zh-CN"/>
        </w:rPr>
        <w:t>《</w:t>
      </w:r>
      <w:r w:rsidRPr="004C51E1">
        <w:rPr>
          <w:rFonts w:cs="宋体" w:hint="eastAsia"/>
          <w:bCs/>
          <w:szCs w:val="24"/>
          <w:lang w:eastAsia="zh-CN" w:bidi="en-US"/>
        </w:rPr>
        <w:t>网络安全等级保护</w:t>
      </w:r>
      <w:r w:rsidRPr="004C51E1">
        <w:rPr>
          <w:rFonts w:cs="宋体" w:hint="eastAsia"/>
          <w:lang w:eastAsia="zh-CN"/>
        </w:rPr>
        <w:t>差距评估报告》或《问题清单及整改建议》</w:t>
      </w:r>
    </w:p>
    <w:p w14:paraId="6122C03C" w14:textId="77777777" w:rsidR="00EA0B3B" w:rsidRPr="004C51E1" w:rsidRDefault="00EA0B3B" w:rsidP="00EA0B3B">
      <w:pPr>
        <w:pStyle w:val="aa"/>
        <w:numPr>
          <w:ilvl w:val="0"/>
          <w:numId w:val="16"/>
        </w:numPr>
        <w:kinsoku w:val="0"/>
        <w:overflowPunct w:val="0"/>
        <w:spacing w:before="160" w:line="360" w:lineRule="auto"/>
        <w:ind w:rightChars="75" w:right="158" w:firstLineChars="200" w:firstLine="420"/>
        <w:rPr>
          <w:rFonts w:cs="宋体"/>
          <w:lang w:eastAsia="zh-CN"/>
        </w:rPr>
      </w:pPr>
      <w:r w:rsidRPr="004C51E1">
        <w:rPr>
          <w:rFonts w:cs="宋体" w:hint="eastAsia"/>
          <w:lang w:eastAsia="zh-CN"/>
        </w:rPr>
        <w:t>《问题清单整改加固报告》</w:t>
      </w:r>
    </w:p>
    <w:p w14:paraId="0D35A98C" w14:textId="77777777" w:rsidR="00EA0B3B" w:rsidRPr="004C51E1" w:rsidRDefault="00EA0B3B" w:rsidP="00EA0B3B">
      <w:pPr>
        <w:pStyle w:val="aa"/>
        <w:numPr>
          <w:ilvl w:val="0"/>
          <w:numId w:val="16"/>
        </w:numPr>
        <w:kinsoku w:val="0"/>
        <w:overflowPunct w:val="0"/>
        <w:spacing w:before="160" w:line="360" w:lineRule="auto"/>
        <w:ind w:rightChars="75" w:right="158" w:firstLineChars="200" w:firstLine="420"/>
        <w:rPr>
          <w:rFonts w:cs="宋体"/>
          <w:lang w:eastAsia="zh-CN"/>
        </w:rPr>
      </w:pPr>
      <w:r w:rsidRPr="004C51E1">
        <w:rPr>
          <w:rFonts w:cs="宋体" w:hint="eastAsia"/>
          <w:bCs/>
          <w:szCs w:val="24"/>
          <w:lang w:eastAsia="zh-CN" w:bidi="en-US"/>
        </w:rPr>
        <w:t>《网络安全等级保护测评报告</w:t>
      </w:r>
      <w:r w:rsidRPr="004C51E1">
        <w:rPr>
          <w:rFonts w:cs="宋体" w:hint="eastAsia"/>
          <w:lang w:eastAsia="zh-CN"/>
        </w:rPr>
        <w:t>》</w:t>
      </w:r>
    </w:p>
    <w:p w14:paraId="5EB61AFA" w14:textId="77777777" w:rsidR="00EA0B3B" w:rsidRPr="004C51E1" w:rsidRDefault="00EA0B3B" w:rsidP="00EA0B3B">
      <w:pPr>
        <w:pStyle w:val="aa"/>
        <w:numPr>
          <w:ilvl w:val="0"/>
          <w:numId w:val="16"/>
        </w:numPr>
        <w:kinsoku w:val="0"/>
        <w:overflowPunct w:val="0"/>
        <w:spacing w:before="160" w:line="360" w:lineRule="auto"/>
        <w:ind w:rightChars="75" w:right="158" w:firstLineChars="200" w:firstLine="420"/>
        <w:rPr>
          <w:rFonts w:cs="宋体"/>
          <w:lang w:eastAsia="zh-CN"/>
        </w:rPr>
      </w:pPr>
      <w:r w:rsidRPr="004C51E1">
        <w:rPr>
          <w:rFonts w:hint="eastAsia"/>
          <w:lang w:eastAsia="zh-CN"/>
        </w:rPr>
        <w:t>《信息系统安全等级保护备案证明》</w:t>
      </w:r>
    </w:p>
    <w:p w14:paraId="0B35CEBA" w14:textId="77777777" w:rsidR="00EA0B3B" w:rsidRPr="004C51E1" w:rsidRDefault="00EA0B3B" w:rsidP="00EA0B3B">
      <w:pPr>
        <w:pStyle w:val="aa"/>
        <w:numPr>
          <w:ilvl w:val="0"/>
          <w:numId w:val="16"/>
        </w:numPr>
        <w:kinsoku w:val="0"/>
        <w:overflowPunct w:val="0"/>
        <w:spacing w:before="160" w:line="360" w:lineRule="auto"/>
        <w:ind w:rightChars="75" w:right="158" w:firstLineChars="200" w:firstLine="420"/>
        <w:rPr>
          <w:rFonts w:cs="宋体"/>
          <w:lang w:eastAsia="zh-CN"/>
        </w:rPr>
      </w:pPr>
      <w:r w:rsidRPr="004C51E1">
        <w:rPr>
          <w:rFonts w:hint="eastAsia"/>
          <w:lang w:eastAsia="zh-CN"/>
        </w:rPr>
        <w:t>《网络安全等级保护测评服务保密承诺书》</w:t>
      </w:r>
    </w:p>
    <w:p w14:paraId="2A486A3F" w14:textId="77777777" w:rsidR="00EA0B3B" w:rsidRPr="004C51E1" w:rsidRDefault="00EA0B3B" w:rsidP="00EA0B3B">
      <w:pPr>
        <w:pStyle w:val="aa"/>
        <w:numPr>
          <w:ilvl w:val="0"/>
          <w:numId w:val="16"/>
        </w:numPr>
        <w:kinsoku w:val="0"/>
        <w:overflowPunct w:val="0"/>
        <w:spacing w:before="160" w:line="360" w:lineRule="auto"/>
        <w:ind w:rightChars="75" w:right="158" w:firstLineChars="200" w:firstLine="420"/>
        <w:rPr>
          <w:ins w:id="14" w:author="C" w:date="2023-04-18T14:08:00Z"/>
          <w:rFonts w:cs="宋体"/>
          <w:lang w:eastAsia="zh-CN"/>
        </w:rPr>
      </w:pPr>
      <w:r w:rsidRPr="004C51E1">
        <w:rPr>
          <w:rFonts w:hint="eastAsia"/>
          <w:lang w:eastAsia="zh-CN"/>
        </w:rPr>
        <w:t>其它相关的项目过程文档。</w:t>
      </w:r>
    </w:p>
    <w:p w14:paraId="3720C0F6" w14:textId="77777777" w:rsidR="00EA0B3B" w:rsidRPr="004C51E1" w:rsidRDefault="00EA0B3B" w:rsidP="00EA0B3B">
      <w:pPr>
        <w:numPr>
          <w:ilvl w:val="0"/>
          <w:numId w:val="15"/>
        </w:numPr>
        <w:autoSpaceDE w:val="0"/>
        <w:autoSpaceDN w:val="0"/>
        <w:adjustRightInd w:val="0"/>
        <w:spacing w:line="360" w:lineRule="auto"/>
        <w:jc w:val="left"/>
        <w:outlineLvl w:val="1"/>
      </w:pPr>
      <w:bookmarkStart w:id="15" w:name="_Toc50972654"/>
      <w:bookmarkStart w:id="16" w:name="_Toc49725240"/>
      <w:r w:rsidRPr="004C51E1">
        <w:rPr>
          <w:rFonts w:hint="eastAsia"/>
          <w:b/>
          <w:bCs/>
        </w:rPr>
        <w:t>项目标准</w:t>
      </w:r>
    </w:p>
    <w:bookmarkEnd w:id="15"/>
    <w:bookmarkEnd w:id="16"/>
    <w:p w14:paraId="7E97818B" w14:textId="77777777" w:rsidR="00EA0B3B" w:rsidRPr="004C51E1" w:rsidRDefault="00EA0B3B" w:rsidP="00EA0B3B">
      <w:pPr>
        <w:numPr>
          <w:ilvl w:val="0"/>
          <w:numId w:val="17"/>
        </w:numPr>
        <w:autoSpaceDE w:val="0"/>
        <w:autoSpaceDN w:val="0"/>
        <w:adjustRightInd w:val="0"/>
        <w:spacing w:line="360" w:lineRule="auto"/>
        <w:ind w:leftChars="200" w:left="420"/>
        <w:jc w:val="left"/>
        <w:outlineLvl w:val="2"/>
      </w:pPr>
      <w:r w:rsidRPr="004C51E1">
        <w:rPr>
          <w:rFonts w:hint="eastAsia"/>
        </w:rPr>
        <w:t>政策与法律法规：</w:t>
      </w:r>
    </w:p>
    <w:tbl>
      <w:tblPr>
        <w:tblW w:w="7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5"/>
      </w:tblGrid>
      <w:tr w:rsidR="004C51E1" w:rsidRPr="004C51E1" w14:paraId="79435B65" w14:textId="77777777" w:rsidTr="009F35FD">
        <w:trPr>
          <w:trHeight w:val="420"/>
          <w:jc w:val="center"/>
        </w:trPr>
        <w:tc>
          <w:tcPr>
            <w:tcW w:w="7115" w:type="dxa"/>
            <w:vAlign w:val="center"/>
          </w:tcPr>
          <w:p w14:paraId="1551AC15" w14:textId="77777777" w:rsidR="00EA0B3B" w:rsidRPr="004C51E1" w:rsidRDefault="00EA0B3B" w:rsidP="009F35FD">
            <w:pPr>
              <w:ind w:left="720" w:hanging="720"/>
            </w:pPr>
            <w:r w:rsidRPr="004C51E1">
              <w:rPr>
                <w:rFonts w:ascii="宋体" w:hAnsi="宋体" w:hint="eastAsia"/>
                <w:szCs w:val="24"/>
                <w:lang w:bidi="en-US"/>
              </w:rPr>
              <w:t>《中华人民共和国网络安全法》</w:t>
            </w:r>
          </w:p>
        </w:tc>
      </w:tr>
      <w:tr w:rsidR="004C51E1" w:rsidRPr="004C51E1" w14:paraId="76C70D09" w14:textId="77777777" w:rsidTr="009F35FD">
        <w:trPr>
          <w:trHeight w:val="420"/>
          <w:jc w:val="center"/>
        </w:trPr>
        <w:tc>
          <w:tcPr>
            <w:tcW w:w="7115" w:type="dxa"/>
            <w:vAlign w:val="center"/>
          </w:tcPr>
          <w:p w14:paraId="2816339E" w14:textId="77777777" w:rsidR="00EA0B3B" w:rsidRPr="004C51E1" w:rsidRDefault="00EA0B3B" w:rsidP="009F35FD">
            <w:pPr>
              <w:ind w:left="720" w:hanging="720"/>
            </w:pPr>
            <w:r w:rsidRPr="004C51E1">
              <w:rPr>
                <w:rFonts w:ascii="宋体" w:hAnsi="宋体" w:hint="eastAsia"/>
                <w:szCs w:val="24"/>
                <w:lang w:bidi="en-US"/>
              </w:rPr>
              <w:t>《中华人民共和国计算机信息系统安全保护条例》（国务院147号令）</w:t>
            </w:r>
          </w:p>
        </w:tc>
      </w:tr>
      <w:tr w:rsidR="004C51E1" w:rsidRPr="004C51E1" w14:paraId="79BE25AA" w14:textId="77777777" w:rsidTr="009F35FD">
        <w:trPr>
          <w:trHeight w:val="420"/>
          <w:jc w:val="center"/>
        </w:trPr>
        <w:tc>
          <w:tcPr>
            <w:tcW w:w="7115" w:type="dxa"/>
            <w:vAlign w:val="center"/>
          </w:tcPr>
          <w:p w14:paraId="4D4C0DE7" w14:textId="77777777" w:rsidR="00EA0B3B" w:rsidRPr="004C51E1" w:rsidRDefault="00EA0B3B" w:rsidP="009F35FD">
            <w:pPr>
              <w:ind w:left="720" w:hanging="720"/>
            </w:pPr>
            <w:r w:rsidRPr="004C51E1">
              <w:rPr>
                <w:rFonts w:ascii="宋体" w:hAnsi="宋体" w:hint="eastAsia"/>
                <w:szCs w:val="24"/>
                <w:lang w:bidi="en-US"/>
              </w:rPr>
              <w:t>《关于加强信息安全保障工作的意见》（中办发[2003]27号）</w:t>
            </w:r>
          </w:p>
        </w:tc>
      </w:tr>
      <w:tr w:rsidR="004C51E1" w:rsidRPr="004C51E1" w14:paraId="4030D787" w14:textId="77777777" w:rsidTr="009F35FD">
        <w:trPr>
          <w:trHeight w:val="420"/>
          <w:jc w:val="center"/>
        </w:trPr>
        <w:tc>
          <w:tcPr>
            <w:tcW w:w="7115" w:type="dxa"/>
            <w:vAlign w:val="center"/>
          </w:tcPr>
          <w:p w14:paraId="0EB7E74B" w14:textId="77777777" w:rsidR="00EA0B3B" w:rsidRPr="004C51E1" w:rsidRDefault="00EA0B3B" w:rsidP="009F35FD">
            <w:pPr>
              <w:ind w:left="720" w:hanging="720"/>
            </w:pPr>
            <w:r w:rsidRPr="004C51E1">
              <w:rPr>
                <w:rFonts w:hint="eastAsia"/>
              </w:rPr>
              <w:t>《</w:t>
            </w:r>
            <w:r w:rsidRPr="004C51E1">
              <w:rPr>
                <w:rFonts w:ascii="宋体" w:hAnsi="宋体" w:hint="eastAsia"/>
                <w:szCs w:val="24"/>
                <w:lang w:bidi="en-US"/>
              </w:rPr>
              <w:t>关于信息安全等级保护工作的实施意见》（公通字[2004]66号）</w:t>
            </w:r>
          </w:p>
        </w:tc>
      </w:tr>
      <w:tr w:rsidR="004C51E1" w:rsidRPr="004C51E1" w14:paraId="3B087C40" w14:textId="77777777" w:rsidTr="009F35FD">
        <w:trPr>
          <w:trHeight w:val="420"/>
          <w:jc w:val="center"/>
        </w:trPr>
        <w:tc>
          <w:tcPr>
            <w:tcW w:w="7115" w:type="dxa"/>
            <w:vAlign w:val="center"/>
          </w:tcPr>
          <w:p w14:paraId="2CC9211F" w14:textId="77777777" w:rsidR="00EA0B3B" w:rsidRPr="004C51E1" w:rsidRDefault="00EA0B3B" w:rsidP="009F35FD">
            <w:pPr>
              <w:ind w:left="720" w:hanging="720"/>
            </w:pPr>
            <w:r w:rsidRPr="004C51E1">
              <w:rPr>
                <w:rFonts w:hint="eastAsia"/>
              </w:rPr>
              <w:t>《</w:t>
            </w:r>
            <w:r w:rsidRPr="004C51E1">
              <w:rPr>
                <w:rFonts w:ascii="宋体" w:hAnsi="宋体" w:hint="eastAsia"/>
                <w:szCs w:val="24"/>
                <w:lang w:bidi="en-US"/>
              </w:rPr>
              <w:t>信息安全等级保护管理办法》（公通字〔2007〕43号）</w:t>
            </w:r>
          </w:p>
        </w:tc>
      </w:tr>
      <w:tr w:rsidR="004C51E1" w:rsidRPr="004C51E1" w14:paraId="69100311" w14:textId="77777777" w:rsidTr="009F35FD">
        <w:trPr>
          <w:trHeight w:val="420"/>
          <w:jc w:val="center"/>
        </w:trPr>
        <w:tc>
          <w:tcPr>
            <w:tcW w:w="7115" w:type="dxa"/>
            <w:vAlign w:val="center"/>
          </w:tcPr>
          <w:p w14:paraId="4F9382DC" w14:textId="77777777" w:rsidR="00EA0B3B" w:rsidRPr="004C51E1" w:rsidRDefault="00EA0B3B" w:rsidP="009F35FD">
            <w:pPr>
              <w:ind w:left="720" w:hanging="720"/>
            </w:pPr>
            <w:r w:rsidRPr="004C51E1">
              <w:rPr>
                <w:rFonts w:hint="eastAsia"/>
              </w:rPr>
              <w:t>《</w:t>
            </w:r>
            <w:r w:rsidRPr="004C51E1">
              <w:rPr>
                <w:rFonts w:ascii="宋体" w:hAnsi="宋体" w:hint="eastAsia"/>
                <w:szCs w:val="24"/>
                <w:lang w:bidi="en-US"/>
              </w:rPr>
              <w:t>关于开展全国重要信息系统安全等级保护定级工作的通知》（公信安[2007]861号</w:t>
            </w:r>
            <w:r w:rsidRPr="004C51E1">
              <w:rPr>
                <w:rFonts w:hint="eastAsia"/>
              </w:rPr>
              <w:t>）</w:t>
            </w:r>
          </w:p>
        </w:tc>
      </w:tr>
      <w:tr w:rsidR="004C51E1" w:rsidRPr="004C51E1" w14:paraId="49B1C4A9" w14:textId="77777777" w:rsidTr="009F35FD">
        <w:trPr>
          <w:trHeight w:val="420"/>
          <w:jc w:val="center"/>
        </w:trPr>
        <w:tc>
          <w:tcPr>
            <w:tcW w:w="7115" w:type="dxa"/>
            <w:vAlign w:val="center"/>
          </w:tcPr>
          <w:p w14:paraId="26529884" w14:textId="77777777" w:rsidR="00EA0B3B" w:rsidRPr="004C51E1" w:rsidRDefault="00EA0B3B" w:rsidP="009F35FD">
            <w:pPr>
              <w:ind w:left="720" w:hanging="720"/>
            </w:pPr>
            <w:r w:rsidRPr="004C51E1">
              <w:rPr>
                <w:rFonts w:hint="eastAsia"/>
              </w:rPr>
              <w:t>《</w:t>
            </w:r>
            <w:r w:rsidRPr="004C51E1">
              <w:rPr>
                <w:rFonts w:ascii="宋体" w:hAnsi="宋体" w:hint="eastAsia"/>
                <w:szCs w:val="24"/>
                <w:lang w:bidi="en-US"/>
              </w:rPr>
              <w:t>公安机关信息安全等级保护检查工作规范》（公信安[2008]736号</w:t>
            </w:r>
            <w:r w:rsidRPr="004C51E1">
              <w:rPr>
                <w:rFonts w:hint="eastAsia"/>
              </w:rPr>
              <w:t>）</w:t>
            </w:r>
          </w:p>
        </w:tc>
      </w:tr>
      <w:tr w:rsidR="004C51E1" w:rsidRPr="004C51E1" w14:paraId="7C27C717" w14:textId="77777777" w:rsidTr="009F35FD">
        <w:trPr>
          <w:trHeight w:val="420"/>
          <w:jc w:val="center"/>
        </w:trPr>
        <w:tc>
          <w:tcPr>
            <w:tcW w:w="7115" w:type="dxa"/>
            <w:vAlign w:val="center"/>
          </w:tcPr>
          <w:p w14:paraId="43D276E3" w14:textId="77777777" w:rsidR="00EA0B3B" w:rsidRPr="004C51E1" w:rsidRDefault="00EA0B3B" w:rsidP="009F35FD">
            <w:pPr>
              <w:ind w:left="720" w:hanging="720"/>
            </w:pPr>
            <w:r w:rsidRPr="004C51E1">
              <w:t>《</w:t>
            </w:r>
            <w:r w:rsidRPr="004C51E1">
              <w:rPr>
                <w:rFonts w:ascii="宋体" w:hAnsi="宋体" w:hint="eastAsia"/>
                <w:szCs w:val="24"/>
                <w:lang w:bidi="en-US"/>
              </w:rPr>
              <w:t>关于开展信息安全等级保护安全建设整改工作的指导意见》（公信安</w:t>
            </w:r>
            <w:r w:rsidRPr="004C51E1">
              <w:rPr>
                <w:rFonts w:ascii="宋体" w:hAnsi="宋体"/>
                <w:szCs w:val="24"/>
                <w:lang w:bidi="en-US"/>
              </w:rPr>
              <w:cr/>
            </w:r>
            <w:r w:rsidRPr="004C51E1">
              <w:rPr>
                <w:rFonts w:ascii="宋体" w:hAnsi="宋体" w:hint="eastAsia"/>
                <w:szCs w:val="24"/>
                <w:lang w:bidi="en-US"/>
              </w:rPr>
              <w:t>[2009]1429号</w:t>
            </w:r>
          </w:p>
        </w:tc>
      </w:tr>
      <w:tr w:rsidR="004C51E1" w:rsidRPr="004C51E1" w14:paraId="32DA8C86" w14:textId="77777777" w:rsidTr="009F35FD">
        <w:trPr>
          <w:trHeight w:val="420"/>
          <w:jc w:val="center"/>
        </w:trPr>
        <w:tc>
          <w:tcPr>
            <w:tcW w:w="7115" w:type="dxa"/>
            <w:vAlign w:val="center"/>
          </w:tcPr>
          <w:p w14:paraId="1D0DBB63" w14:textId="77777777" w:rsidR="00EA0B3B" w:rsidRPr="004C51E1" w:rsidRDefault="00EA0B3B" w:rsidP="009F35FD">
            <w:pPr>
              <w:ind w:left="720" w:hanging="720"/>
            </w:pPr>
            <w:r w:rsidRPr="004C51E1">
              <w:rPr>
                <w:rFonts w:ascii="宋体" w:hAnsi="宋体" w:hint="eastAsia"/>
                <w:szCs w:val="24"/>
                <w:lang w:bidi="en-US"/>
              </w:rPr>
              <w:t>网络安全等级保护条例（总要求/上位文件）</w:t>
            </w:r>
          </w:p>
        </w:tc>
      </w:tr>
      <w:tr w:rsidR="004C51E1" w:rsidRPr="004C51E1" w14:paraId="114E654C" w14:textId="77777777" w:rsidTr="009F35FD">
        <w:trPr>
          <w:trHeight w:val="420"/>
          <w:jc w:val="center"/>
        </w:trPr>
        <w:tc>
          <w:tcPr>
            <w:tcW w:w="7115" w:type="dxa"/>
            <w:vAlign w:val="center"/>
          </w:tcPr>
          <w:p w14:paraId="054DB611" w14:textId="77777777" w:rsidR="00EA0B3B" w:rsidRPr="004C51E1" w:rsidRDefault="00EA0B3B" w:rsidP="009F35FD">
            <w:pPr>
              <w:ind w:left="720" w:hanging="720"/>
            </w:pPr>
            <w:r w:rsidRPr="004C51E1">
              <w:rPr>
                <w:rFonts w:hint="eastAsia"/>
              </w:rPr>
              <w:t>《广东省计算机信息系统安全保护条例》</w:t>
            </w:r>
          </w:p>
        </w:tc>
      </w:tr>
    </w:tbl>
    <w:p w14:paraId="0790D427" w14:textId="77777777" w:rsidR="00EA0B3B" w:rsidRPr="004C51E1" w:rsidRDefault="00EA0B3B" w:rsidP="00EA0B3B">
      <w:pPr>
        <w:spacing w:line="360" w:lineRule="auto"/>
        <w:ind w:leftChars="200" w:left="420"/>
        <w:outlineLvl w:val="2"/>
      </w:pPr>
      <w:r w:rsidRPr="004C51E1">
        <w:rPr>
          <w:rFonts w:hint="eastAsia"/>
        </w:rPr>
        <w:t xml:space="preserve">2. </w:t>
      </w:r>
      <w:r w:rsidRPr="004C51E1">
        <w:rPr>
          <w:rFonts w:hint="eastAsia"/>
        </w:rPr>
        <w:t>技术标准：</w:t>
      </w:r>
    </w:p>
    <w:tbl>
      <w:tblPr>
        <w:tblW w:w="7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3"/>
      </w:tblGrid>
      <w:tr w:rsidR="004C51E1" w:rsidRPr="004C51E1" w14:paraId="3AEC7C8B" w14:textId="77777777" w:rsidTr="009F35FD">
        <w:trPr>
          <w:trHeight w:val="566"/>
          <w:jc w:val="center"/>
        </w:trPr>
        <w:tc>
          <w:tcPr>
            <w:tcW w:w="7143" w:type="dxa"/>
            <w:vAlign w:val="center"/>
          </w:tcPr>
          <w:p w14:paraId="5A2790D7" w14:textId="77777777" w:rsidR="00EA0B3B" w:rsidRPr="004C51E1" w:rsidRDefault="00EA0B3B" w:rsidP="009F35FD">
            <w:pPr>
              <w:ind w:left="720" w:hanging="720"/>
            </w:pPr>
            <w:r w:rsidRPr="004C51E1">
              <w:rPr>
                <w:rFonts w:ascii="宋体" w:hAnsi="宋体" w:hint="eastAsia"/>
                <w:szCs w:val="24"/>
                <w:lang w:bidi="en-US"/>
              </w:rPr>
              <w:t>计算机信息系统安全保护等级划分准则（GB 17859-1999）（上位标准）</w:t>
            </w:r>
          </w:p>
        </w:tc>
      </w:tr>
      <w:tr w:rsidR="004C51E1" w:rsidRPr="004C51E1" w14:paraId="56EFF511" w14:textId="77777777" w:rsidTr="009F35FD">
        <w:trPr>
          <w:trHeight w:val="546"/>
          <w:jc w:val="center"/>
        </w:trPr>
        <w:tc>
          <w:tcPr>
            <w:tcW w:w="7143" w:type="dxa"/>
            <w:vAlign w:val="center"/>
          </w:tcPr>
          <w:p w14:paraId="1D72C4AD" w14:textId="77777777" w:rsidR="00EA0B3B" w:rsidRPr="004C51E1" w:rsidRDefault="00EA0B3B" w:rsidP="009F35FD">
            <w:pPr>
              <w:ind w:left="720" w:hanging="720"/>
            </w:pPr>
            <w:r w:rsidRPr="004C51E1">
              <w:rPr>
                <w:rFonts w:hint="eastAsia"/>
              </w:rPr>
              <w:t>《信息安全技术</w:t>
            </w:r>
            <w:r w:rsidRPr="004C51E1">
              <w:rPr>
                <w:rFonts w:hint="eastAsia"/>
              </w:rPr>
              <w:t xml:space="preserve"> </w:t>
            </w:r>
            <w:r w:rsidRPr="004C51E1">
              <w:rPr>
                <w:rFonts w:hint="eastAsia"/>
              </w:rPr>
              <w:t>网络安全等级保护实施指南》（</w:t>
            </w:r>
            <w:r w:rsidRPr="004C51E1">
              <w:rPr>
                <w:rFonts w:hint="eastAsia"/>
              </w:rPr>
              <w:t>GB/T 25058-2019</w:t>
            </w:r>
            <w:r w:rsidRPr="004C51E1">
              <w:rPr>
                <w:rFonts w:hint="eastAsia"/>
              </w:rPr>
              <w:t>）</w:t>
            </w:r>
          </w:p>
        </w:tc>
      </w:tr>
      <w:tr w:rsidR="004C51E1" w:rsidRPr="004C51E1" w14:paraId="6F034B42" w14:textId="77777777" w:rsidTr="009F35FD">
        <w:trPr>
          <w:trHeight w:val="820"/>
          <w:jc w:val="center"/>
        </w:trPr>
        <w:tc>
          <w:tcPr>
            <w:tcW w:w="7143" w:type="dxa"/>
            <w:vAlign w:val="center"/>
          </w:tcPr>
          <w:p w14:paraId="4E996D4F" w14:textId="77777777" w:rsidR="00EA0B3B" w:rsidRPr="004C51E1" w:rsidRDefault="00EA0B3B" w:rsidP="009F35FD">
            <w:pPr>
              <w:ind w:left="720" w:hanging="720"/>
            </w:pPr>
            <w:r w:rsidRPr="004C51E1">
              <w:rPr>
                <w:rFonts w:hint="eastAsia"/>
              </w:rPr>
              <w:t>《</w:t>
            </w:r>
            <w:r w:rsidRPr="004C51E1">
              <w:rPr>
                <w:rFonts w:ascii="宋体" w:hAnsi="宋体" w:hint="eastAsia"/>
                <w:szCs w:val="24"/>
                <w:lang w:bidi="en-US"/>
              </w:rPr>
              <w:t>信息安全技术 网络安全等级保护基本要求》（GB/T 22239-2019</w:t>
            </w:r>
            <w:r w:rsidRPr="004C51E1">
              <w:rPr>
                <w:rFonts w:hint="eastAsia"/>
              </w:rPr>
              <w:t>）</w:t>
            </w:r>
          </w:p>
        </w:tc>
      </w:tr>
      <w:tr w:rsidR="004C51E1" w:rsidRPr="004C51E1" w14:paraId="64FDAFC9" w14:textId="77777777" w:rsidTr="009F35FD">
        <w:trPr>
          <w:trHeight w:val="846"/>
          <w:jc w:val="center"/>
        </w:trPr>
        <w:tc>
          <w:tcPr>
            <w:tcW w:w="7143" w:type="dxa"/>
            <w:vAlign w:val="center"/>
          </w:tcPr>
          <w:p w14:paraId="6C6B21D4" w14:textId="77777777" w:rsidR="00EA0B3B" w:rsidRPr="004C51E1" w:rsidRDefault="00EA0B3B" w:rsidP="009F35FD">
            <w:pPr>
              <w:ind w:left="720" w:hanging="720"/>
            </w:pPr>
            <w:r w:rsidRPr="004C51E1">
              <w:rPr>
                <w:rFonts w:hint="eastAsia"/>
              </w:rPr>
              <w:lastRenderedPageBreak/>
              <w:t>《</w:t>
            </w:r>
            <w:r w:rsidRPr="004C51E1">
              <w:rPr>
                <w:rFonts w:ascii="宋体" w:hAnsi="宋体" w:hint="eastAsia"/>
                <w:szCs w:val="24"/>
                <w:lang w:bidi="en-US"/>
              </w:rPr>
              <w:t>信息安全技术 网络安全等级保护测评要求》（GB/T 28448-2019</w:t>
            </w:r>
            <w:r w:rsidRPr="004C51E1">
              <w:rPr>
                <w:rFonts w:hint="eastAsia"/>
              </w:rPr>
              <w:t>）</w:t>
            </w:r>
          </w:p>
        </w:tc>
      </w:tr>
      <w:tr w:rsidR="004C51E1" w:rsidRPr="004C51E1" w14:paraId="0196819D" w14:textId="77777777" w:rsidTr="009F35FD">
        <w:trPr>
          <w:trHeight w:val="702"/>
          <w:jc w:val="center"/>
        </w:trPr>
        <w:tc>
          <w:tcPr>
            <w:tcW w:w="7143" w:type="dxa"/>
            <w:vAlign w:val="center"/>
          </w:tcPr>
          <w:p w14:paraId="734D8FE7" w14:textId="77777777" w:rsidR="00EA0B3B" w:rsidRPr="004C51E1" w:rsidRDefault="00EA0B3B" w:rsidP="009F35FD">
            <w:pPr>
              <w:ind w:left="720" w:hanging="720"/>
            </w:pPr>
            <w:r w:rsidRPr="004C51E1">
              <w:rPr>
                <w:rFonts w:hint="eastAsia"/>
              </w:rPr>
              <w:t>《</w:t>
            </w:r>
            <w:r w:rsidRPr="004C51E1">
              <w:rPr>
                <w:rFonts w:ascii="宋体" w:hAnsi="宋体" w:hint="eastAsia"/>
                <w:szCs w:val="24"/>
                <w:lang w:bidi="en-US"/>
              </w:rPr>
              <w:t>信息安全技术 网络安全等级保护定级指南》（GB/T 22240-2020</w:t>
            </w:r>
            <w:r w:rsidRPr="004C51E1">
              <w:rPr>
                <w:rFonts w:hint="eastAsia"/>
              </w:rPr>
              <w:t>）</w:t>
            </w:r>
          </w:p>
        </w:tc>
      </w:tr>
      <w:tr w:rsidR="004C51E1" w:rsidRPr="004C51E1" w14:paraId="7461C1D8" w14:textId="77777777" w:rsidTr="009F35FD">
        <w:trPr>
          <w:trHeight w:val="854"/>
          <w:jc w:val="center"/>
        </w:trPr>
        <w:tc>
          <w:tcPr>
            <w:tcW w:w="7143" w:type="dxa"/>
            <w:vAlign w:val="center"/>
          </w:tcPr>
          <w:p w14:paraId="05F71EB5" w14:textId="77777777" w:rsidR="00EA0B3B" w:rsidRPr="004C51E1" w:rsidRDefault="00EA0B3B" w:rsidP="009F35FD">
            <w:pPr>
              <w:ind w:left="720" w:hanging="720"/>
            </w:pPr>
            <w:r w:rsidRPr="004C51E1">
              <w:rPr>
                <w:rFonts w:hint="eastAsia"/>
              </w:rPr>
              <w:t>《</w:t>
            </w:r>
            <w:r w:rsidRPr="004C51E1">
              <w:rPr>
                <w:rFonts w:ascii="宋体" w:hAnsi="宋体" w:hint="eastAsia"/>
                <w:szCs w:val="24"/>
                <w:lang w:bidi="en-US"/>
              </w:rPr>
              <w:t>信息安全技术 网络安全等级保护测评过程指南》（GB/T 28449-2018</w:t>
            </w:r>
            <w:r w:rsidRPr="004C51E1">
              <w:rPr>
                <w:rFonts w:hint="eastAsia"/>
              </w:rPr>
              <w:t>）</w:t>
            </w:r>
          </w:p>
        </w:tc>
      </w:tr>
      <w:tr w:rsidR="004C51E1" w:rsidRPr="004C51E1" w14:paraId="41AF2AE1" w14:textId="77777777" w:rsidTr="009F35FD">
        <w:trPr>
          <w:trHeight w:val="682"/>
          <w:jc w:val="center"/>
        </w:trPr>
        <w:tc>
          <w:tcPr>
            <w:tcW w:w="7143" w:type="dxa"/>
            <w:vAlign w:val="center"/>
          </w:tcPr>
          <w:p w14:paraId="65567ABA" w14:textId="77777777" w:rsidR="00EA0B3B" w:rsidRPr="004C51E1" w:rsidRDefault="00EA0B3B" w:rsidP="009F35FD">
            <w:pPr>
              <w:ind w:left="720" w:hanging="720"/>
            </w:pPr>
            <w:r w:rsidRPr="004C51E1">
              <w:rPr>
                <w:rFonts w:hint="eastAsia"/>
              </w:rPr>
              <w:t>《</w:t>
            </w:r>
            <w:r w:rsidRPr="004C51E1">
              <w:rPr>
                <w:rFonts w:ascii="宋体" w:hAnsi="宋体" w:hint="eastAsia"/>
                <w:szCs w:val="24"/>
                <w:lang w:bidi="en-US"/>
              </w:rPr>
              <w:t>信息安全技术 网络安全等级保护测试评估技术指南》（GB/T</w:t>
            </w:r>
            <w:r w:rsidRPr="004C51E1">
              <w:rPr>
                <w:rFonts w:ascii="宋体" w:hAnsi="宋体"/>
                <w:szCs w:val="24"/>
                <w:lang w:bidi="en-US"/>
              </w:rPr>
              <w:t xml:space="preserve"> </w:t>
            </w:r>
            <w:r w:rsidRPr="004C51E1">
              <w:rPr>
                <w:rFonts w:ascii="宋体" w:hAnsi="宋体" w:hint="eastAsia"/>
                <w:szCs w:val="24"/>
                <w:lang w:bidi="en-US"/>
              </w:rPr>
              <w:t>36627-2018）</w:t>
            </w:r>
          </w:p>
        </w:tc>
      </w:tr>
      <w:tr w:rsidR="004C51E1" w:rsidRPr="004C51E1" w14:paraId="1F8DC165" w14:textId="77777777" w:rsidTr="009F35FD">
        <w:trPr>
          <w:trHeight w:val="565"/>
          <w:jc w:val="center"/>
        </w:trPr>
        <w:tc>
          <w:tcPr>
            <w:tcW w:w="7143" w:type="dxa"/>
            <w:vAlign w:val="center"/>
          </w:tcPr>
          <w:p w14:paraId="780CD67F" w14:textId="77777777" w:rsidR="00EA0B3B" w:rsidRPr="004C51E1" w:rsidRDefault="00EA0B3B" w:rsidP="009F35FD">
            <w:pPr>
              <w:ind w:left="720" w:hanging="720"/>
            </w:pPr>
            <w:r w:rsidRPr="004C51E1">
              <w:rPr>
                <w:rFonts w:hint="eastAsia"/>
              </w:rPr>
              <w:t>《</w:t>
            </w:r>
            <w:r w:rsidRPr="004C51E1">
              <w:rPr>
                <w:rFonts w:ascii="宋体" w:hAnsi="宋体" w:hint="eastAsia"/>
                <w:szCs w:val="24"/>
                <w:lang w:bidi="en-US"/>
              </w:rPr>
              <w:t>信息安全技术 信息安全风险评估规范》（GB/T 20984-2007</w:t>
            </w:r>
            <w:r w:rsidRPr="004C51E1">
              <w:rPr>
                <w:rFonts w:hint="eastAsia"/>
              </w:rPr>
              <w:t>）</w:t>
            </w:r>
          </w:p>
        </w:tc>
      </w:tr>
      <w:tr w:rsidR="004C51E1" w:rsidRPr="004C51E1" w14:paraId="07581546" w14:textId="77777777" w:rsidTr="009F35FD">
        <w:trPr>
          <w:trHeight w:val="565"/>
          <w:jc w:val="center"/>
        </w:trPr>
        <w:tc>
          <w:tcPr>
            <w:tcW w:w="7143" w:type="dxa"/>
            <w:vAlign w:val="center"/>
          </w:tcPr>
          <w:p w14:paraId="1C4111E4" w14:textId="77777777" w:rsidR="00EA0B3B" w:rsidRPr="004C51E1" w:rsidRDefault="00EA0B3B" w:rsidP="009F35FD">
            <w:pPr>
              <w:ind w:left="720" w:hanging="720"/>
            </w:pPr>
            <w:bookmarkStart w:id="17" w:name="_Toc50972655"/>
            <w:r w:rsidRPr="004C51E1">
              <w:rPr>
                <w:rFonts w:ascii="宋体" w:hAnsi="宋体" w:hint="eastAsia"/>
                <w:szCs w:val="24"/>
                <w:lang w:bidi="en-US"/>
              </w:rPr>
              <w:t>《信息技术 安全技术 信息安全管理体系要求》(GB/T 22080-2016)</w:t>
            </w:r>
          </w:p>
        </w:tc>
      </w:tr>
      <w:tr w:rsidR="004C51E1" w:rsidRPr="004C51E1" w14:paraId="5A150693" w14:textId="77777777" w:rsidTr="009F35FD">
        <w:trPr>
          <w:trHeight w:val="565"/>
          <w:jc w:val="center"/>
        </w:trPr>
        <w:tc>
          <w:tcPr>
            <w:tcW w:w="7143" w:type="dxa"/>
            <w:vAlign w:val="center"/>
          </w:tcPr>
          <w:p w14:paraId="5934CFCE" w14:textId="77777777" w:rsidR="00EA0B3B" w:rsidRPr="004C51E1" w:rsidRDefault="00EA0B3B" w:rsidP="009F35FD">
            <w:pPr>
              <w:ind w:left="720" w:hanging="720"/>
            </w:pPr>
            <w:r w:rsidRPr="004C51E1">
              <w:rPr>
                <w:rFonts w:ascii="宋体" w:hAnsi="宋体" w:hint="eastAsia"/>
                <w:szCs w:val="24"/>
                <w:lang w:bidi="en-US"/>
              </w:rPr>
              <w:t>《信息安全技术 信息系统安全管理要求》（GB/T 20269-2006）</w:t>
            </w:r>
          </w:p>
        </w:tc>
      </w:tr>
      <w:tr w:rsidR="004C51E1" w:rsidRPr="004C51E1" w14:paraId="5E11CF74" w14:textId="77777777" w:rsidTr="009F35FD">
        <w:trPr>
          <w:trHeight w:val="565"/>
          <w:jc w:val="center"/>
        </w:trPr>
        <w:tc>
          <w:tcPr>
            <w:tcW w:w="7143" w:type="dxa"/>
            <w:vAlign w:val="center"/>
          </w:tcPr>
          <w:p w14:paraId="73AA0F17" w14:textId="77777777" w:rsidR="00EA0B3B" w:rsidRPr="004C51E1" w:rsidRDefault="00EA0B3B" w:rsidP="009F35FD">
            <w:pPr>
              <w:ind w:left="720" w:hanging="720"/>
              <w:rPr>
                <w:rFonts w:ascii="宋体" w:hAnsi="宋体"/>
                <w:b/>
                <w:bCs/>
                <w:szCs w:val="24"/>
                <w:lang w:bidi="en-US"/>
              </w:rPr>
            </w:pPr>
            <w:r w:rsidRPr="004C51E1">
              <w:rPr>
                <w:rFonts w:ascii="宋体" w:hAnsi="宋体" w:hint="eastAsia"/>
                <w:szCs w:val="24"/>
                <w:lang w:bidi="en-US"/>
              </w:rPr>
              <w:t>《信息安全技术 信息系统安全通用技术要求》（G</w:t>
            </w:r>
            <w:r w:rsidRPr="004C51E1">
              <w:rPr>
                <w:rFonts w:ascii="宋体" w:hAnsi="宋体"/>
                <w:szCs w:val="24"/>
                <w:lang w:bidi="en-US"/>
              </w:rPr>
              <w:t xml:space="preserve">B/T </w:t>
            </w:r>
            <w:r w:rsidRPr="004C51E1">
              <w:rPr>
                <w:rFonts w:ascii="宋体" w:hAnsi="宋体" w:hint="eastAsia"/>
                <w:szCs w:val="24"/>
                <w:lang w:bidi="en-US"/>
              </w:rPr>
              <w:t>20271-2006）</w:t>
            </w:r>
          </w:p>
        </w:tc>
      </w:tr>
      <w:tr w:rsidR="004C51E1" w:rsidRPr="004C51E1" w14:paraId="65E95767" w14:textId="77777777" w:rsidTr="009F35FD">
        <w:trPr>
          <w:trHeight w:val="565"/>
          <w:jc w:val="center"/>
        </w:trPr>
        <w:tc>
          <w:tcPr>
            <w:tcW w:w="7143" w:type="dxa"/>
            <w:vAlign w:val="center"/>
          </w:tcPr>
          <w:p w14:paraId="6C5076C5" w14:textId="77777777" w:rsidR="00EA0B3B" w:rsidRPr="004C51E1" w:rsidRDefault="00EA0B3B" w:rsidP="009F35FD">
            <w:pPr>
              <w:ind w:left="720" w:hanging="720"/>
              <w:rPr>
                <w:rFonts w:ascii="宋体" w:hAnsi="宋体"/>
                <w:szCs w:val="24"/>
                <w:lang w:bidi="en-US"/>
              </w:rPr>
            </w:pPr>
            <w:r w:rsidRPr="004C51E1">
              <w:rPr>
                <w:rFonts w:ascii="宋体" w:hAnsi="宋体" w:hint="eastAsia"/>
                <w:szCs w:val="24"/>
                <w:lang w:bidi="en-US"/>
              </w:rPr>
              <w:t>《信息安全技术 操作系统安全技术要求》（GB/T 20272-2019）</w:t>
            </w:r>
          </w:p>
        </w:tc>
      </w:tr>
      <w:tr w:rsidR="004C51E1" w:rsidRPr="004C51E1" w14:paraId="5E5AD354" w14:textId="77777777" w:rsidTr="009F35FD">
        <w:trPr>
          <w:trHeight w:val="565"/>
          <w:jc w:val="center"/>
        </w:trPr>
        <w:tc>
          <w:tcPr>
            <w:tcW w:w="7143" w:type="dxa"/>
            <w:vAlign w:val="center"/>
          </w:tcPr>
          <w:p w14:paraId="43CB03BA" w14:textId="77777777" w:rsidR="00EA0B3B" w:rsidRPr="004C51E1" w:rsidRDefault="00EA0B3B" w:rsidP="009F35FD">
            <w:pPr>
              <w:ind w:left="720" w:hanging="720"/>
              <w:rPr>
                <w:rFonts w:ascii="宋体" w:hAnsi="宋体"/>
                <w:szCs w:val="24"/>
                <w:lang w:bidi="en-US"/>
              </w:rPr>
            </w:pPr>
            <w:r w:rsidRPr="004C51E1">
              <w:rPr>
                <w:rFonts w:ascii="宋体" w:hAnsi="宋体" w:hint="eastAsia"/>
                <w:szCs w:val="24"/>
                <w:lang w:bidi="en-US"/>
              </w:rPr>
              <w:t>，信息安全技术 服务器技术要求》（GB/T</w:t>
            </w:r>
            <w:r w:rsidRPr="004C51E1">
              <w:rPr>
                <w:rFonts w:ascii="宋体" w:hAnsi="宋体"/>
                <w:szCs w:val="24"/>
                <w:lang w:bidi="en-US"/>
              </w:rPr>
              <w:t xml:space="preserve"> </w:t>
            </w:r>
            <w:r w:rsidRPr="004C51E1">
              <w:rPr>
                <w:rFonts w:ascii="宋体" w:hAnsi="宋体" w:hint="eastAsia"/>
                <w:szCs w:val="24"/>
                <w:lang w:bidi="en-US"/>
              </w:rPr>
              <w:t>21028-2007）</w:t>
            </w:r>
          </w:p>
        </w:tc>
      </w:tr>
      <w:tr w:rsidR="004C51E1" w:rsidRPr="004C51E1" w14:paraId="4F10D60D" w14:textId="77777777" w:rsidTr="009F35FD">
        <w:trPr>
          <w:trHeight w:val="565"/>
          <w:jc w:val="center"/>
        </w:trPr>
        <w:tc>
          <w:tcPr>
            <w:tcW w:w="7143" w:type="dxa"/>
            <w:vAlign w:val="center"/>
          </w:tcPr>
          <w:p w14:paraId="5D6A38C5" w14:textId="77777777" w:rsidR="00EA0B3B" w:rsidRPr="004C51E1" w:rsidRDefault="00EA0B3B" w:rsidP="009F35FD">
            <w:pPr>
              <w:ind w:left="720" w:hanging="720"/>
              <w:rPr>
                <w:rFonts w:ascii="宋体" w:hAnsi="宋体"/>
                <w:szCs w:val="24"/>
                <w:lang w:bidi="en-US"/>
              </w:rPr>
            </w:pPr>
            <w:r w:rsidRPr="004C51E1">
              <w:rPr>
                <w:rFonts w:ascii="宋体" w:hAnsi="宋体" w:hint="eastAsia"/>
                <w:szCs w:val="24"/>
                <w:lang w:bidi="en-US"/>
              </w:rPr>
              <w:t>《信息安全技术 数据库管理系统安全技术要求》（GB/T 20273-2019）</w:t>
            </w:r>
          </w:p>
        </w:tc>
      </w:tr>
    </w:tbl>
    <w:p w14:paraId="53F08D8F" w14:textId="77777777" w:rsidR="00EA0B3B" w:rsidRPr="004C51E1" w:rsidRDefault="00EA0B3B" w:rsidP="00EA0B3B">
      <w:pPr>
        <w:numPr>
          <w:ilvl w:val="0"/>
          <w:numId w:val="15"/>
        </w:numPr>
        <w:autoSpaceDE w:val="0"/>
        <w:autoSpaceDN w:val="0"/>
        <w:adjustRightInd w:val="0"/>
        <w:spacing w:line="360" w:lineRule="auto"/>
        <w:jc w:val="left"/>
        <w:outlineLvl w:val="1"/>
        <w:rPr>
          <w:b/>
          <w:bCs/>
        </w:rPr>
      </w:pPr>
      <w:r w:rsidRPr="004C51E1">
        <w:rPr>
          <w:rFonts w:hint="eastAsia"/>
          <w:b/>
          <w:bCs/>
        </w:rPr>
        <w:t>采用的技术与规范</w:t>
      </w:r>
    </w:p>
    <w:bookmarkEnd w:id="17"/>
    <w:p w14:paraId="4E7382D0" w14:textId="77777777" w:rsidR="00EA0B3B" w:rsidRPr="004C51E1" w:rsidRDefault="00EA0B3B" w:rsidP="00EA0B3B">
      <w:pPr>
        <w:numPr>
          <w:ilvl w:val="0"/>
          <w:numId w:val="18"/>
        </w:numPr>
        <w:autoSpaceDE w:val="0"/>
        <w:autoSpaceDN w:val="0"/>
        <w:adjustRightInd w:val="0"/>
        <w:spacing w:line="360" w:lineRule="auto"/>
        <w:ind w:firstLineChars="200" w:firstLine="422"/>
        <w:jc w:val="left"/>
        <w:outlineLvl w:val="2"/>
        <w:rPr>
          <w:b/>
          <w:bCs/>
        </w:rPr>
      </w:pPr>
      <w:r w:rsidRPr="004C51E1">
        <w:rPr>
          <w:rFonts w:hint="eastAsia"/>
          <w:b/>
          <w:bCs/>
        </w:rPr>
        <w:t>服务期</w:t>
      </w:r>
    </w:p>
    <w:p w14:paraId="406E3390" w14:textId="77777777" w:rsidR="00EA0B3B" w:rsidRPr="004C51E1" w:rsidRDefault="00EA0B3B" w:rsidP="00EA0B3B">
      <w:pPr>
        <w:spacing w:line="360" w:lineRule="auto"/>
        <w:ind w:firstLineChars="200" w:firstLine="420"/>
      </w:pPr>
      <w:r w:rsidRPr="004C51E1">
        <w:rPr>
          <w:rFonts w:hint="eastAsia"/>
        </w:rPr>
        <w:t>自合同签订之日起</w:t>
      </w:r>
      <w:r w:rsidRPr="004C51E1">
        <w:rPr>
          <w:i/>
          <w:iCs/>
        </w:rPr>
        <w:t>60</w:t>
      </w:r>
      <w:r w:rsidRPr="004C51E1">
        <w:rPr>
          <w:rFonts w:hint="eastAsia"/>
        </w:rPr>
        <w:t>个工作日内完成测评服务所有工作，其余服务工作在一年内完成。</w:t>
      </w:r>
    </w:p>
    <w:p w14:paraId="5EBCF886" w14:textId="77777777" w:rsidR="00EA0B3B" w:rsidRPr="004C51E1" w:rsidRDefault="00EA0B3B" w:rsidP="00EA0B3B">
      <w:pPr>
        <w:numPr>
          <w:ilvl w:val="0"/>
          <w:numId w:val="18"/>
        </w:numPr>
        <w:autoSpaceDE w:val="0"/>
        <w:autoSpaceDN w:val="0"/>
        <w:adjustRightInd w:val="0"/>
        <w:spacing w:line="360" w:lineRule="auto"/>
        <w:ind w:firstLineChars="200" w:firstLine="422"/>
        <w:jc w:val="left"/>
        <w:outlineLvl w:val="2"/>
        <w:rPr>
          <w:b/>
          <w:bCs/>
        </w:rPr>
      </w:pPr>
      <w:r w:rsidRPr="004C51E1">
        <w:rPr>
          <w:rFonts w:hint="eastAsia"/>
          <w:b/>
          <w:bCs/>
        </w:rPr>
        <w:t>保密要求</w:t>
      </w:r>
    </w:p>
    <w:p w14:paraId="12970506" w14:textId="77777777" w:rsidR="00EA0B3B" w:rsidRPr="004C51E1" w:rsidRDefault="00EA0B3B" w:rsidP="00EA0B3B">
      <w:pPr>
        <w:pStyle w:val="aa"/>
        <w:kinsoku w:val="0"/>
        <w:overflowPunct w:val="0"/>
        <w:spacing w:before="161" w:line="360" w:lineRule="auto"/>
        <w:ind w:left="102" w:rightChars="75" w:right="158" w:firstLineChars="200" w:firstLine="420"/>
        <w:jc w:val="both"/>
        <w:rPr>
          <w:rFonts w:cs="宋体"/>
          <w:lang w:eastAsia="zh-CN"/>
        </w:rPr>
      </w:pPr>
      <w:r w:rsidRPr="004C51E1">
        <w:rPr>
          <w:rFonts w:cs="宋体" w:hint="eastAsia"/>
          <w:lang w:eastAsia="zh-CN"/>
        </w:rPr>
        <w:t>★中标人及中标人安排的人员须和采购人签订保密协议，中标人对项目下的保密资料应尽到管理人的义务，保密义务最低不得低于其对自己保密信息应尽的审慎态度。如保密资料涉及国家机密，中标人应当遵守国家有关国家机密的保密规定。采购人应与中标人签订保密协议，以厘清中标人保密职责与义务。保密条款包括但不限于以下：</w:t>
      </w:r>
    </w:p>
    <w:p w14:paraId="46A87093" w14:textId="77777777" w:rsidR="00EA0B3B" w:rsidRPr="004C51E1" w:rsidRDefault="00EA0B3B" w:rsidP="00EA0B3B">
      <w:pPr>
        <w:pStyle w:val="aa"/>
        <w:kinsoku w:val="0"/>
        <w:overflowPunct w:val="0"/>
        <w:spacing w:before="3" w:line="360" w:lineRule="auto"/>
        <w:ind w:left="102" w:rightChars="75" w:right="158" w:firstLineChars="200" w:firstLine="420"/>
        <w:rPr>
          <w:rFonts w:cs="宋体"/>
          <w:lang w:eastAsia="zh-CN"/>
        </w:rPr>
      </w:pPr>
      <w:r w:rsidRPr="004C51E1">
        <w:rPr>
          <w:rFonts w:cs="宋体" w:hint="eastAsia"/>
          <w:lang w:eastAsia="zh-CN"/>
        </w:rPr>
        <w:t>（1）中标人对于保密资料仅可为本项目服务使用，不得挪作它用。</w:t>
      </w:r>
    </w:p>
    <w:p w14:paraId="46F3967C" w14:textId="77777777" w:rsidR="00EA0B3B" w:rsidRPr="004C51E1" w:rsidRDefault="00EA0B3B" w:rsidP="00EA0B3B">
      <w:pPr>
        <w:pStyle w:val="aa"/>
        <w:kinsoku w:val="0"/>
        <w:overflowPunct w:val="0"/>
        <w:spacing w:before="160" w:line="360" w:lineRule="auto"/>
        <w:ind w:left="102" w:rightChars="75" w:right="158" w:firstLineChars="200" w:firstLine="420"/>
        <w:rPr>
          <w:rFonts w:cs="宋体"/>
          <w:lang w:eastAsia="zh-CN"/>
        </w:rPr>
      </w:pPr>
      <w:r w:rsidRPr="004C51E1">
        <w:rPr>
          <w:rFonts w:cs="宋体" w:hint="eastAsia"/>
          <w:lang w:eastAsia="zh-CN"/>
        </w:rPr>
        <w:t>（2）未经采购人及建设单位书面同意，中标人不得利用连接互联网的电脑设备存储及处理保密资料。</w:t>
      </w:r>
    </w:p>
    <w:p w14:paraId="09E10025" w14:textId="77777777" w:rsidR="00EA0B3B" w:rsidRPr="004C51E1" w:rsidRDefault="00EA0B3B" w:rsidP="00EA0B3B">
      <w:pPr>
        <w:pStyle w:val="aa"/>
        <w:kinsoku w:val="0"/>
        <w:overflowPunct w:val="0"/>
        <w:spacing w:before="2" w:line="360" w:lineRule="auto"/>
        <w:ind w:left="102" w:rightChars="75" w:right="158" w:firstLineChars="200" w:firstLine="420"/>
        <w:rPr>
          <w:rFonts w:cs="宋体"/>
          <w:lang w:eastAsia="zh-CN"/>
        </w:rPr>
      </w:pPr>
      <w:r w:rsidRPr="004C51E1">
        <w:rPr>
          <w:rFonts w:cs="宋体" w:hint="eastAsia"/>
          <w:lang w:eastAsia="zh-CN"/>
        </w:rPr>
        <w:t>（3）双方均须把保密资料的接触范围严格限制在因本项目规定目的而需接触保密资料的各自负责任的代表的范围内。</w:t>
      </w:r>
    </w:p>
    <w:p w14:paraId="17CF50E7" w14:textId="77777777" w:rsidR="00EA0B3B" w:rsidRPr="004C51E1" w:rsidRDefault="00EA0B3B" w:rsidP="00EA0B3B">
      <w:pPr>
        <w:pStyle w:val="aa"/>
        <w:kinsoku w:val="0"/>
        <w:overflowPunct w:val="0"/>
        <w:spacing w:before="1" w:line="360" w:lineRule="auto"/>
        <w:ind w:left="102" w:rightChars="75" w:right="158" w:firstLineChars="200" w:firstLine="420"/>
        <w:rPr>
          <w:rFonts w:cs="宋体"/>
          <w:lang w:eastAsia="zh-CN"/>
        </w:rPr>
      </w:pPr>
      <w:r w:rsidRPr="004C51E1">
        <w:rPr>
          <w:rFonts w:cs="宋体" w:hint="eastAsia"/>
          <w:lang w:eastAsia="zh-CN"/>
        </w:rPr>
        <w:t>（4）在对外技术交流中，不得泄露和发表涉及本项目合作中保密资料。</w:t>
      </w:r>
    </w:p>
    <w:p w14:paraId="075F7002" w14:textId="77777777" w:rsidR="00EA0B3B" w:rsidRPr="004C51E1" w:rsidRDefault="00EA0B3B" w:rsidP="00EA0B3B">
      <w:pPr>
        <w:pStyle w:val="aa"/>
        <w:kinsoku w:val="0"/>
        <w:overflowPunct w:val="0"/>
        <w:spacing w:before="161" w:line="360" w:lineRule="auto"/>
        <w:ind w:left="102" w:rightChars="75" w:right="158" w:firstLineChars="200" w:firstLine="412"/>
        <w:rPr>
          <w:rFonts w:cs="宋体"/>
          <w:lang w:eastAsia="zh-CN"/>
        </w:rPr>
      </w:pPr>
      <w:r w:rsidRPr="004C51E1">
        <w:rPr>
          <w:rFonts w:cs="宋体" w:hint="eastAsia"/>
          <w:spacing w:val="-2"/>
          <w:lang w:eastAsia="zh-CN"/>
        </w:rPr>
        <w:lastRenderedPageBreak/>
        <w:t>（5）在未经采购人书面同意，中标人不得擅自对外(包括中标人的上下级单位)复制、</w:t>
      </w:r>
      <w:r w:rsidRPr="004C51E1">
        <w:rPr>
          <w:rFonts w:cs="宋体" w:hint="eastAsia"/>
          <w:lang w:eastAsia="zh-CN"/>
        </w:rPr>
        <w:t>转让采购人及建设单位提供的数据。</w:t>
      </w:r>
    </w:p>
    <w:p w14:paraId="7358B824" w14:textId="77777777" w:rsidR="00EA0B3B" w:rsidRPr="004C51E1" w:rsidRDefault="00EA0B3B" w:rsidP="00EA0B3B">
      <w:pPr>
        <w:pStyle w:val="aa"/>
        <w:kinsoku w:val="0"/>
        <w:overflowPunct w:val="0"/>
        <w:spacing w:before="1" w:line="360" w:lineRule="auto"/>
        <w:ind w:left="102" w:rightChars="75" w:right="158" w:firstLineChars="200" w:firstLine="420"/>
        <w:rPr>
          <w:rFonts w:cs="宋体"/>
          <w:lang w:eastAsia="zh-CN"/>
        </w:rPr>
      </w:pPr>
      <w:r w:rsidRPr="004C51E1">
        <w:rPr>
          <w:rFonts w:cs="宋体" w:hint="eastAsia"/>
          <w:lang w:eastAsia="zh-CN"/>
        </w:rPr>
        <w:t>（6）中标人应当约束接触本次合作保密信息的员工遵守保密义务并签订保密协议。</w:t>
      </w:r>
    </w:p>
    <w:p w14:paraId="2D9D3EDB" w14:textId="10AE71AB" w:rsidR="00EA0B3B" w:rsidRPr="004C51E1" w:rsidRDefault="00EA0B3B" w:rsidP="00EA0B3B">
      <w:pPr>
        <w:pStyle w:val="aa"/>
        <w:kinsoku w:val="0"/>
        <w:overflowPunct w:val="0"/>
        <w:spacing w:before="160" w:line="360" w:lineRule="auto"/>
        <w:ind w:left="102" w:rightChars="75" w:right="158" w:firstLineChars="200" w:firstLine="420"/>
        <w:rPr>
          <w:rFonts w:cs="宋体"/>
          <w:lang w:eastAsia="zh-CN"/>
        </w:rPr>
      </w:pPr>
      <w:r w:rsidRPr="004C51E1">
        <w:rPr>
          <w:rFonts w:cs="宋体" w:hint="eastAsia"/>
          <w:lang w:eastAsia="zh-CN"/>
        </w:rPr>
        <w:t>（7）合作完成后，中标人须彻底删除与本次合作中有关的所有资料数据，不得私自作任何资料数据保留和备份，不得将资料数据泄漏给第三方。</w:t>
      </w:r>
      <w:r w:rsidR="000E7077" w:rsidRPr="004C51E1">
        <w:rPr>
          <w:noProof/>
        </w:rPr>
        <w:pict w14:anchorId="333844A6">
          <v:shape id="文本框 11" o:spid="_x0000_s1026" type="#_x0000_t202" style="position:absolute;left:0;text-align:left;margin-left:0;margin-top:841.9pt;width:1pt;height: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" o:allowincell="f" fillcolor="#ffff4c" strokeweight="1pt">
            <v:fill opacity="46003f"/>
            <v:textbox inset="0,0,0,0">
              <w:txbxContent>
                <w:p w14:paraId="41E06F59" w14:textId="77777777" w:rsidR="00EA0B3B" w:rsidRDefault="00EA0B3B" w:rsidP="00EA0B3B">
                  <w:pPr>
                    <w:pStyle w:val="aa"/>
                    <w:kinsoku w:val="0"/>
                    <w:overflowPunct w:val="0"/>
                    <w:ind w:left="40" w:right="38" w:firstLine="400"/>
                    <w:rPr>
                      <w:ins w:id="18" w:author="C" w:date="2023-04-18T14:22:00Z"/>
                      <w:rFonts w:ascii="Arial" w:eastAsia="等线" w:hAnsi="Arial"/>
                      <w:color w:val="000000"/>
                      <w:sz w:val="20"/>
                    </w:rPr>
                  </w:pPr>
                  <w:ins w:id="19" w:author="C" w:date="2023-04-18T14:22:00Z">
                    <w:r>
                      <w:rPr>
                        <w:rFonts w:ascii="Arial" w:eastAsia="等线" w:hAnsi="Arial"/>
                        <w:color w:val="000000"/>
                        <w:sz w:val="20"/>
                      </w:rPr>
                      <w:t>--------------------------------------------</w:t>
                    </w:r>
                  </w:ins>
                </w:p>
                <w:p w14:paraId="5A1C87D1" w14:textId="77777777" w:rsidR="00EA0B3B" w:rsidRDefault="00EA0B3B" w:rsidP="00EA0B3B">
                  <w:pPr>
                    <w:pStyle w:val="aa"/>
                    <w:kinsoku w:val="0"/>
                    <w:overflowPunct w:val="0"/>
                    <w:spacing w:line="330" w:lineRule="exact"/>
                    <w:ind w:left="40" w:right="38" w:firstLine="320"/>
                    <w:rPr>
                      <w:ins w:id="20" w:author="C" w:date="2023-04-18T14:22:00Z"/>
                      <w:rFonts w:ascii="Arial" w:eastAsia="等线" w:hAnsi="Arial"/>
                      <w:i/>
                      <w:color w:val="000000"/>
                      <w:sz w:val="16"/>
                    </w:rPr>
                  </w:pPr>
                </w:p>
              </w:txbxContent>
            </v:textbox>
            <w10:wrap anchorx="page" anchory="page"/>
          </v:shape>
        </w:pict>
      </w:r>
    </w:p>
    <w:p w14:paraId="0481221E" w14:textId="77777777" w:rsidR="00EA0B3B" w:rsidRPr="004C51E1" w:rsidRDefault="00EA0B3B" w:rsidP="00EA0B3B">
      <w:pPr>
        <w:pStyle w:val="aa"/>
        <w:kinsoku w:val="0"/>
        <w:overflowPunct w:val="0"/>
        <w:spacing w:before="1" w:line="360" w:lineRule="auto"/>
        <w:ind w:left="102" w:rightChars="75" w:right="158" w:firstLineChars="200" w:firstLine="420"/>
        <w:rPr>
          <w:rFonts w:cs="宋体"/>
          <w:lang w:eastAsia="zh-CN"/>
        </w:rPr>
      </w:pPr>
      <w:r w:rsidRPr="004C51E1">
        <w:rPr>
          <w:rFonts w:cs="宋体" w:hint="eastAsia"/>
          <w:lang w:eastAsia="zh-CN"/>
        </w:rPr>
        <w:t>（8）违约责任</w:t>
      </w:r>
    </w:p>
    <w:p w14:paraId="6906821B" w14:textId="77777777" w:rsidR="00EA0B3B" w:rsidRPr="004C51E1" w:rsidRDefault="00EA0B3B" w:rsidP="00EA0B3B">
      <w:pPr>
        <w:pStyle w:val="aa"/>
        <w:kinsoku w:val="0"/>
        <w:overflowPunct w:val="0"/>
        <w:spacing w:before="161" w:line="360" w:lineRule="auto"/>
        <w:ind w:left="102" w:rightChars="75" w:right="158" w:firstLineChars="200" w:firstLine="420"/>
        <w:jc w:val="both"/>
        <w:rPr>
          <w:rFonts w:cs="宋体"/>
          <w:lang w:eastAsia="zh-CN"/>
        </w:rPr>
      </w:pPr>
      <w:r w:rsidRPr="004C51E1">
        <w:rPr>
          <w:rFonts w:cs="宋体" w:hint="eastAsia"/>
          <w:lang w:eastAsia="zh-CN"/>
        </w:rPr>
        <w:t>中标人违反本协议的约定，造成数据泄露，给国家的安全和利益造成损害的，中标人须负全部责任，且采购人可依据有关规定追究中标人的责任，并视情况作出处理，给采购人造成的损失由中标人承担。</w:t>
      </w:r>
    </w:p>
    <w:p w14:paraId="39BA4244" w14:textId="77777777" w:rsidR="00EA0B3B" w:rsidRPr="004C51E1" w:rsidRDefault="00EA0B3B" w:rsidP="00EA0B3B">
      <w:pPr>
        <w:numPr>
          <w:ilvl w:val="0"/>
          <w:numId w:val="18"/>
        </w:numPr>
        <w:autoSpaceDE w:val="0"/>
        <w:autoSpaceDN w:val="0"/>
        <w:adjustRightInd w:val="0"/>
        <w:spacing w:line="360" w:lineRule="auto"/>
        <w:ind w:firstLineChars="200" w:firstLine="422"/>
        <w:jc w:val="left"/>
        <w:outlineLvl w:val="2"/>
        <w:rPr>
          <w:b/>
          <w:bCs/>
        </w:rPr>
      </w:pPr>
      <w:r w:rsidRPr="004C51E1">
        <w:rPr>
          <w:rFonts w:hint="eastAsia"/>
          <w:b/>
          <w:bCs/>
        </w:rPr>
        <w:t>项目人员要求</w:t>
      </w:r>
    </w:p>
    <w:p w14:paraId="398CF93B" w14:textId="77777777" w:rsidR="00EA0B3B" w:rsidRPr="004C51E1" w:rsidRDefault="00EA0B3B" w:rsidP="00EA0B3B">
      <w:pPr>
        <w:pStyle w:val="aa"/>
        <w:numPr>
          <w:ilvl w:val="0"/>
          <w:numId w:val="19"/>
        </w:numPr>
        <w:kinsoku w:val="0"/>
        <w:overflowPunct w:val="0"/>
        <w:spacing w:before="1" w:line="360" w:lineRule="auto"/>
        <w:ind w:rightChars="75" w:right="158" w:firstLine="420"/>
        <w:rPr>
          <w:rFonts w:cs="宋体"/>
          <w:lang w:eastAsia="zh-CN"/>
        </w:rPr>
      </w:pPr>
      <w:r w:rsidRPr="004C51E1">
        <w:rPr>
          <w:rFonts w:cs="宋体" w:hint="eastAsia"/>
          <w:lang w:eastAsia="zh-CN"/>
        </w:rPr>
        <w:t>★供应商必须承诺签订合同后为本项目成立不少于7人的本地化等级保护测评小组。由测评组长统一负责，测评项目组原则上不少于 1 名高级测评师、不少于 3 名中级测评师、不少于 3 名初级测评师组成，并提供项目组成员资质证明材料以及社保缴费证明材料（注：项目组成员可以是供应商或测评机构人员组成）。</w:t>
      </w:r>
    </w:p>
    <w:p w14:paraId="70420DB2" w14:textId="77777777" w:rsidR="00EA0B3B" w:rsidRPr="004C51E1" w:rsidRDefault="00EA0B3B" w:rsidP="00EA0B3B">
      <w:pPr>
        <w:numPr>
          <w:ilvl w:val="0"/>
          <w:numId w:val="19"/>
        </w:numPr>
        <w:autoSpaceDE w:val="0"/>
        <w:autoSpaceDN w:val="0"/>
        <w:adjustRightInd w:val="0"/>
        <w:spacing w:line="360" w:lineRule="auto"/>
        <w:ind w:firstLine="420"/>
        <w:jc w:val="left"/>
        <w:rPr>
          <w:rFonts w:ascii="宋体" w:hAnsi="宋体" w:cs="宋体"/>
        </w:rPr>
      </w:pPr>
      <w:r w:rsidRPr="004C51E1">
        <w:rPr>
          <w:rFonts w:ascii="宋体" w:hAnsi="宋体" w:cs="宋体" w:hint="eastAsia"/>
        </w:rPr>
        <w:t>★中标人需具有公安部第三研究所颁发的网络安全等级测评与检测评估机构服务认证证书，如是供应商为测评机构代理商或者服务商，承诺签订合同时出具具有公安部第三研究所颁发的网络安全等级测评与检测评估机构服务认证证书的测评机构出具针对本项目服务承诺函。</w:t>
      </w:r>
    </w:p>
    <w:p w14:paraId="2BC4576B" w14:textId="77777777" w:rsidR="00685764" w:rsidRPr="004C51E1" w:rsidRDefault="00685764" w:rsidP="00566874">
      <w:pPr>
        <w:adjustRightInd w:val="0"/>
        <w:snapToGrid w:val="0"/>
        <w:spacing w:line="360" w:lineRule="auto"/>
        <w:ind w:firstLineChars="150" w:firstLine="315"/>
        <w:rPr>
          <w:rFonts w:ascii="宋体" w:hAnsi="宋体" w:cs="宋体"/>
          <w:szCs w:val="21"/>
        </w:rPr>
      </w:pPr>
    </w:p>
    <w:p w14:paraId="602EDB62" w14:textId="77777777" w:rsidR="00EA0B3B" w:rsidRPr="004C51E1" w:rsidRDefault="00EA0B3B" w:rsidP="00566874">
      <w:pPr>
        <w:adjustRightInd w:val="0"/>
        <w:snapToGrid w:val="0"/>
        <w:spacing w:line="360" w:lineRule="auto"/>
        <w:ind w:firstLineChars="150" w:firstLine="315"/>
        <w:rPr>
          <w:rFonts w:ascii="宋体" w:hAnsi="宋体" w:cs="宋体"/>
          <w:szCs w:val="21"/>
        </w:rPr>
      </w:pPr>
    </w:p>
    <w:p w14:paraId="00A32495" w14:textId="77777777" w:rsidR="00EA0B3B" w:rsidRPr="004C51E1" w:rsidRDefault="00EA0B3B" w:rsidP="00566874">
      <w:pPr>
        <w:adjustRightInd w:val="0"/>
        <w:snapToGrid w:val="0"/>
        <w:spacing w:line="360" w:lineRule="auto"/>
        <w:ind w:firstLineChars="150" w:firstLine="315"/>
        <w:rPr>
          <w:rFonts w:ascii="宋体" w:hAnsi="宋体" w:cs="宋体"/>
          <w:szCs w:val="21"/>
        </w:rPr>
      </w:pPr>
    </w:p>
    <w:p w14:paraId="0DBF23C6" w14:textId="77777777" w:rsidR="00EA0B3B" w:rsidRPr="004C51E1" w:rsidRDefault="00EA0B3B" w:rsidP="00566874">
      <w:pPr>
        <w:adjustRightInd w:val="0"/>
        <w:snapToGrid w:val="0"/>
        <w:spacing w:line="360" w:lineRule="auto"/>
        <w:ind w:firstLineChars="150" w:firstLine="315"/>
        <w:rPr>
          <w:rFonts w:ascii="宋体" w:hAnsi="宋体" w:cs="宋体"/>
          <w:szCs w:val="21"/>
        </w:rPr>
      </w:pPr>
    </w:p>
    <w:p w14:paraId="78CC2CE2" w14:textId="77777777" w:rsidR="00EA0B3B" w:rsidRPr="004C51E1" w:rsidRDefault="00EA0B3B" w:rsidP="00566874">
      <w:pPr>
        <w:adjustRightInd w:val="0"/>
        <w:snapToGrid w:val="0"/>
        <w:spacing w:line="360" w:lineRule="auto"/>
        <w:ind w:firstLineChars="150" w:firstLine="315"/>
        <w:rPr>
          <w:rFonts w:ascii="宋体" w:hAnsi="宋体" w:cs="宋体"/>
          <w:szCs w:val="21"/>
        </w:rPr>
      </w:pPr>
    </w:p>
    <w:p w14:paraId="4BE2CA28" w14:textId="77777777" w:rsidR="00EA0B3B" w:rsidRPr="004C51E1" w:rsidRDefault="00EA0B3B" w:rsidP="00566874">
      <w:pPr>
        <w:adjustRightInd w:val="0"/>
        <w:snapToGrid w:val="0"/>
        <w:spacing w:line="360" w:lineRule="auto"/>
        <w:ind w:firstLineChars="150" w:firstLine="315"/>
        <w:rPr>
          <w:rFonts w:ascii="宋体" w:hAnsi="宋体" w:cs="宋体"/>
          <w:szCs w:val="21"/>
        </w:rPr>
      </w:pPr>
    </w:p>
    <w:p w14:paraId="56723FEA" w14:textId="77777777" w:rsidR="00EA0B3B" w:rsidRPr="004C51E1" w:rsidRDefault="00EA0B3B" w:rsidP="00566874">
      <w:pPr>
        <w:adjustRightInd w:val="0"/>
        <w:snapToGrid w:val="0"/>
        <w:spacing w:line="360" w:lineRule="auto"/>
        <w:ind w:firstLineChars="150" w:firstLine="315"/>
        <w:rPr>
          <w:rFonts w:ascii="宋体" w:hAnsi="宋体" w:cs="宋体"/>
          <w:szCs w:val="21"/>
        </w:rPr>
      </w:pPr>
    </w:p>
    <w:p w14:paraId="780AD69C" w14:textId="77777777" w:rsidR="00EA0B3B" w:rsidRPr="004C51E1" w:rsidRDefault="00EA0B3B" w:rsidP="00566874">
      <w:pPr>
        <w:adjustRightInd w:val="0"/>
        <w:snapToGrid w:val="0"/>
        <w:spacing w:line="360" w:lineRule="auto"/>
        <w:ind w:firstLineChars="150" w:firstLine="315"/>
        <w:rPr>
          <w:rFonts w:ascii="宋体" w:hAnsi="宋体" w:cs="宋体"/>
          <w:szCs w:val="21"/>
        </w:rPr>
      </w:pPr>
    </w:p>
    <w:p w14:paraId="52D8205F" w14:textId="77777777" w:rsidR="00EA0B3B" w:rsidRPr="004C51E1" w:rsidRDefault="00EA0B3B" w:rsidP="00566874">
      <w:pPr>
        <w:adjustRightInd w:val="0"/>
        <w:snapToGrid w:val="0"/>
        <w:spacing w:line="360" w:lineRule="auto"/>
        <w:ind w:firstLineChars="150" w:firstLine="315"/>
        <w:rPr>
          <w:rFonts w:ascii="宋体" w:hAnsi="宋体" w:cs="宋体"/>
          <w:szCs w:val="21"/>
        </w:rPr>
      </w:pPr>
    </w:p>
    <w:p w14:paraId="485EC689" w14:textId="77777777" w:rsidR="00EA0B3B" w:rsidRPr="004C51E1" w:rsidRDefault="00EA0B3B" w:rsidP="00566874">
      <w:pPr>
        <w:adjustRightInd w:val="0"/>
        <w:snapToGrid w:val="0"/>
        <w:spacing w:line="360" w:lineRule="auto"/>
        <w:ind w:firstLineChars="150" w:firstLine="315"/>
        <w:rPr>
          <w:rFonts w:ascii="宋体" w:hAnsi="宋体" w:cs="宋体"/>
          <w:szCs w:val="21"/>
        </w:rPr>
      </w:pPr>
    </w:p>
    <w:p w14:paraId="53C3A56F" w14:textId="77777777" w:rsidR="00566874" w:rsidRPr="004C51E1" w:rsidRDefault="00566874" w:rsidP="00566874">
      <w:pPr>
        <w:adjustRightInd w:val="0"/>
        <w:snapToGrid w:val="0"/>
        <w:spacing w:line="360" w:lineRule="auto"/>
        <w:ind w:firstLineChars="150" w:firstLine="315"/>
        <w:rPr>
          <w:rFonts w:ascii="宋体" w:hAnsi="宋体" w:cs="宋体"/>
          <w:szCs w:val="21"/>
        </w:rPr>
      </w:pPr>
    </w:p>
    <w:p w14:paraId="13AE7436" w14:textId="77777777" w:rsidR="00566874" w:rsidRPr="004C51E1" w:rsidRDefault="00566874" w:rsidP="00566874">
      <w:pPr>
        <w:keepNext/>
        <w:keepLines/>
        <w:spacing w:line="360" w:lineRule="auto"/>
        <w:outlineLvl w:val="1"/>
        <w:rPr>
          <w:rFonts w:ascii="宋体" w:hAnsi="宋体"/>
          <w:b/>
          <w:bCs/>
          <w:sz w:val="32"/>
          <w:szCs w:val="32"/>
        </w:rPr>
      </w:pPr>
      <w:r w:rsidRPr="004C51E1">
        <w:rPr>
          <w:rFonts w:ascii="宋体" w:hAnsi="宋体" w:hint="eastAsia"/>
          <w:b/>
          <w:bCs/>
          <w:sz w:val="24"/>
        </w:rPr>
        <w:lastRenderedPageBreak/>
        <w:t xml:space="preserve">附件2： </w:t>
      </w:r>
      <w:r w:rsidRPr="004C51E1">
        <w:rPr>
          <w:rFonts w:ascii="宋体" w:hAnsi="宋体" w:hint="eastAsia"/>
          <w:b/>
          <w:bCs/>
          <w:sz w:val="32"/>
          <w:szCs w:val="32"/>
        </w:rPr>
        <w:t xml:space="preserve">                 报 价 表</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992"/>
        <w:gridCol w:w="1843"/>
        <w:gridCol w:w="1984"/>
      </w:tblGrid>
      <w:tr w:rsidR="004C51E1" w:rsidRPr="004C51E1" w14:paraId="29B096A0" w14:textId="77777777" w:rsidTr="005D7981">
        <w:trPr>
          <w:trHeight w:val="964"/>
        </w:trPr>
        <w:tc>
          <w:tcPr>
            <w:tcW w:w="846" w:type="dxa"/>
            <w:shd w:val="clear" w:color="auto" w:fill="auto"/>
            <w:vAlign w:val="center"/>
          </w:tcPr>
          <w:p w14:paraId="26ACE9C6" w14:textId="77777777" w:rsidR="00566874" w:rsidRPr="004C51E1" w:rsidRDefault="00566874" w:rsidP="005D7981">
            <w:pPr>
              <w:jc w:val="center"/>
              <w:rPr>
                <w:rFonts w:ascii="宋体" w:hAnsi="宋体"/>
                <w:b/>
                <w:bCs/>
                <w:szCs w:val="21"/>
              </w:rPr>
            </w:pPr>
            <w:r w:rsidRPr="004C51E1">
              <w:rPr>
                <w:rFonts w:ascii="宋体" w:hAnsi="宋体"/>
                <w:b/>
                <w:bCs/>
                <w:szCs w:val="21"/>
              </w:rPr>
              <w:t>序号</w:t>
            </w:r>
          </w:p>
        </w:tc>
        <w:tc>
          <w:tcPr>
            <w:tcW w:w="2410" w:type="dxa"/>
            <w:shd w:val="clear" w:color="auto" w:fill="auto"/>
            <w:vAlign w:val="center"/>
          </w:tcPr>
          <w:p w14:paraId="52912692" w14:textId="77777777" w:rsidR="00566874" w:rsidRPr="004C51E1" w:rsidRDefault="00566874" w:rsidP="005D7981">
            <w:pPr>
              <w:jc w:val="center"/>
              <w:rPr>
                <w:rFonts w:ascii="宋体" w:hAnsi="宋体"/>
                <w:b/>
                <w:bCs/>
                <w:szCs w:val="21"/>
              </w:rPr>
            </w:pPr>
            <w:r w:rsidRPr="004C51E1">
              <w:rPr>
                <w:rFonts w:ascii="宋体" w:hAnsi="宋体" w:hint="eastAsia"/>
                <w:b/>
                <w:bCs/>
                <w:szCs w:val="21"/>
              </w:rPr>
              <w:t>采购内容</w:t>
            </w:r>
          </w:p>
        </w:tc>
        <w:tc>
          <w:tcPr>
            <w:tcW w:w="992" w:type="dxa"/>
            <w:shd w:val="clear" w:color="auto" w:fill="auto"/>
            <w:vAlign w:val="center"/>
          </w:tcPr>
          <w:p w14:paraId="2581A07C" w14:textId="77777777" w:rsidR="00566874" w:rsidRPr="004C51E1" w:rsidRDefault="00566874" w:rsidP="005D7981">
            <w:pPr>
              <w:jc w:val="center"/>
              <w:rPr>
                <w:rFonts w:ascii="宋体" w:hAnsi="宋体"/>
                <w:b/>
                <w:bCs/>
                <w:szCs w:val="21"/>
              </w:rPr>
            </w:pPr>
            <w:r w:rsidRPr="004C51E1">
              <w:rPr>
                <w:rFonts w:ascii="宋体" w:hAnsi="宋体" w:hint="eastAsia"/>
                <w:b/>
                <w:bCs/>
                <w:szCs w:val="21"/>
              </w:rPr>
              <w:t>数量</w:t>
            </w:r>
          </w:p>
        </w:tc>
        <w:tc>
          <w:tcPr>
            <w:tcW w:w="1843" w:type="dxa"/>
            <w:shd w:val="clear" w:color="auto" w:fill="auto"/>
            <w:vAlign w:val="center"/>
          </w:tcPr>
          <w:p w14:paraId="78F668AB" w14:textId="77777777" w:rsidR="00566874" w:rsidRPr="004C51E1" w:rsidRDefault="00566874" w:rsidP="005D7981">
            <w:pPr>
              <w:jc w:val="center"/>
              <w:rPr>
                <w:rFonts w:ascii="宋体" w:hAnsi="宋体"/>
                <w:b/>
                <w:bCs/>
                <w:szCs w:val="21"/>
              </w:rPr>
            </w:pPr>
            <w:r w:rsidRPr="004C51E1">
              <w:rPr>
                <w:rFonts w:ascii="宋体" w:hAnsi="宋体" w:hint="eastAsia"/>
                <w:b/>
                <w:bCs/>
                <w:szCs w:val="21"/>
              </w:rPr>
              <w:t>报价</w:t>
            </w:r>
          </w:p>
          <w:p w14:paraId="201A6E18" w14:textId="77777777" w:rsidR="00566874" w:rsidRPr="004C51E1" w:rsidRDefault="00566874" w:rsidP="005D7981">
            <w:pPr>
              <w:jc w:val="center"/>
              <w:rPr>
                <w:rFonts w:ascii="宋体" w:hAnsi="宋体"/>
                <w:b/>
                <w:bCs/>
                <w:szCs w:val="21"/>
              </w:rPr>
            </w:pPr>
            <w:r w:rsidRPr="004C51E1">
              <w:rPr>
                <w:rFonts w:ascii="宋体" w:hAnsi="宋体" w:hint="eastAsia"/>
                <w:b/>
                <w:bCs/>
                <w:szCs w:val="21"/>
              </w:rPr>
              <w:t>（人民币元）</w:t>
            </w:r>
          </w:p>
        </w:tc>
        <w:tc>
          <w:tcPr>
            <w:tcW w:w="1984" w:type="dxa"/>
            <w:shd w:val="clear" w:color="auto" w:fill="auto"/>
            <w:vAlign w:val="center"/>
          </w:tcPr>
          <w:p w14:paraId="30FE5FDE" w14:textId="77777777" w:rsidR="00566874" w:rsidRPr="004C51E1" w:rsidRDefault="00566874" w:rsidP="005D7981">
            <w:pPr>
              <w:jc w:val="center"/>
              <w:rPr>
                <w:rFonts w:ascii="宋体" w:hAnsi="宋体"/>
                <w:b/>
                <w:bCs/>
                <w:szCs w:val="21"/>
              </w:rPr>
            </w:pPr>
            <w:r w:rsidRPr="004C51E1">
              <w:rPr>
                <w:rFonts w:ascii="宋体" w:hAnsi="宋体" w:hint="eastAsia"/>
                <w:b/>
                <w:bCs/>
                <w:szCs w:val="21"/>
              </w:rPr>
              <w:t>备注</w:t>
            </w:r>
          </w:p>
        </w:tc>
      </w:tr>
      <w:tr w:rsidR="004C51E1" w:rsidRPr="004C51E1" w14:paraId="7ABEF0F2" w14:textId="77777777" w:rsidTr="005D7981">
        <w:trPr>
          <w:trHeight w:val="964"/>
        </w:trPr>
        <w:tc>
          <w:tcPr>
            <w:tcW w:w="846" w:type="dxa"/>
            <w:shd w:val="clear" w:color="auto" w:fill="auto"/>
            <w:vAlign w:val="center"/>
          </w:tcPr>
          <w:p w14:paraId="768F3CD5" w14:textId="77777777" w:rsidR="00566874" w:rsidRPr="004C51E1" w:rsidRDefault="00566874" w:rsidP="005D7981">
            <w:pPr>
              <w:spacing w:beforeLines="50" w:before="156" w:line="360" w:lineRule="auto"/>
              <w:jc w:val="center"/>
              <w:rPr>
                <w:rFonts w:ascii="宋体" w:hAnsi="宋体"/>
                <w:szCs w:val="21"/>
              </w:rPr>
            </w:pPr>
            <w:r w:rsidRPr="004C51E1">
              <w:rPr>
                <w:rFonts w:ascii="宋体" w:hAnsi="宋体" w:hint="eastAsia"/>
                <w:szCs w:val="21"/>
              </w:rPr>
              <w:t>1</w:t>
            </w:r>
          </w:p>
        </w:tc>
        <w:tc>
          <w:tcPr>
            <w:tcW w:w="2410" w:type="dxa"/>
            <w:shd w:val="clear" w:color="auto" w:fill="auto"/>
            <w:vAlign w:val="center"/>
          </w:tcPr>
          <w:p w14:paraId="701DA6DF" w14:textId="7DF782C7" w:rsidR="00566874" w:rsidRPr="004C51E1" w:rsidRDefault="00744BCE" w:rsidP="005D7981">
            <w:pPr>
              <w:spacing w:beforeLines="50" w:before="156" w:line="360" w:lineRule="auto"/>
              <w:jc w:val="center"/>
              <w:rPr>
                <w:rFonts w:ascii="宋体" w:hAnsi="宋体"/>
                <w:szCs w:val="21"/>
              </w:rPr>
            </w:pPr>
            <w:r w:rsidRPr="004C51E1">
              <w:rPr>
                <w:rFonts w:ascii="宋体" w:hAnsi="宋体" w:cs="宋体" w:hint="eastAsia"/>
                <w:shd w:val="clear" w:color="auto" w:fill="FFFFFF"/>
                <w:lang w:bidi="ar"/>
              </w:rPr>
              <w:t>网络安全等级保护测评</w:t>
            </w:r>
            <w:r w:rsidRPr="004C51E1">
              <w:rPr>
                <w:rFonts w:ascii="宋体" w:hAnsi="宋体" w:cs="宋体"/>
                <w:shd w:val="clear" w:color="auto" w:fill="FFFFFF"/>
                <w:lang w:bidi="ar"/>
              </w:rPr>
              <w:t>及</w:t>
            </w:r>
            <w:r w:rsidRPr="004C51E1">
              <w:rPr>
                <w:rFonts w:ascii="宋体" w:hAnsi="宋体" w:cs="宋体" w:hint="eastAsia"/>
                <w:shd w:val="clear" w:color="auto" w:fill="FFFFFF"/>
                <w:lang w:bidi="ar"/>
              </w:rPr>
              <w:t>安全整改加固服务</w:t>
            </w:r>
          </w:p>
        </w:tc>
        <w:tc>
          <w:tcPr>
            <w:tcW w:w="992" w:type="dxa"/>
            <w:shd w:val="clear" w:color="auto" w:fill="auto"/>
            <w:vAlign w:val="center"/>
          </w:tcPr>
          <w:p w14:paraId="3C979DA4" w14:textId="77777777" w:rsidR="00566874" w:rsidRPr="004C51E1" w:rsidRDefault="00566874" w:rsidP="005D7981">
            <w:pPr>
              <w:jc w:val="center"/>
              <w:rPr>
                <w:rFonts w:ascii="宋体" w:hAnsi="宋体"/>
                <w:szCs w:val="21"/>
              </w:rPr>
            </w:pPr>
            <w:r w:rsidRPr="004C51E1">
              <w:rPr>
                <w:rFonts w:ascii="宋体" w:hAnsi="宋体"/>
                <w:szCs w:val="21"/>
              </w:rPr>
              <w:t>1</w:t>
            </w:r>
          </w:p>
        </w:tc>
        <w:tc>
          <w:tcPr>
            <w:tcW w:w="1843" w:type="dxa"/>
            <w:shd w:val="clear" w:color="auto" w:fill="auto"/>
            <w:vAlign w:val="center"/>
          </w:tcPr>
          <w:p w14:paraId="1F877452" w14:textId="77777777" w:rsidR="00566874" w:rsidRPr="004C51E1" w:rsidRDefault="00566874" w:rsidP="005D7981">
            <w:pPr>
              <w:jc w:val="center"/>
              <w:rPr>
                <w:rFonts w:ascii="宋体" w:hAnsi="宋体"/>
                <w:b/>
                <w:bCs/>
                <w:szCs w:val="21"/>
              </w:rPr>
            </w:pPr>
          </w:p>
        </w:tc>
        <w:tc>
          <w:tcPr>
            <w:tcW w:w="1984" w:type="dxa"/>
            <w:shd w:val="clear" w:color="auto" w:fill="auto"/>
            <w:vAlign w:val="center"/>
          </w:tcPr>
          <w:p w14:paraId="2A863C2A" w14:textId="77777777" w:rsidR="00566874" w:rsidRPr="004C51E1" w:rsidRDefault="00566874" w:rsidP="005D7981">
            <w:pPr>
              <w:jc w:val="center"/>
              <w:rPr>
                <w:rFonts w:ascii="宋体" w:hAnsi="宋体"/>
                <w:b/>
                <w:bCs/>
                <w:szCs w:val="21"/>
              </w:rPr>
            </w:pPr>
          </w:p>
        </w:tc>
      </w:tr>
    </w:tbl>
    <w:p w14:paraId="0A2E5E04" w14:textId="77777777" w:rsidR="00566874" w:rsidRPr="004C51E1" w:rsidRDefault="00566874" w:rsidP="00566874">
      <w:pPr>
        <w:spacing w:line="360" w:lineRule="auto"/>
        <w:rPr>
          <w:rFonts w:ascii="宋体" w:hAnsi="宋体"/>
          <w:bCs/>
          <w:sz w:val="30"/>
          <w:szCs w:val="30"/>
        </w:rPr>
      </w:pPr>
      <w:r w:rsidRPr="004C51E1">
        <w:rPr>
          <w:rFonts w:ascii="宋体" w:hAnsi="宋体" w:hint="eastAsia"/>
          <w:bCs/>
          <w:sz w:val="30"/>
          <w:szCs w:val="30"/>
        </w:rPr>
        <w:t>联系人</w:t>
      </w:r>
      <w:r w:rsidRPr="004C51E1">
        <w:rPr>
          <w:rFonts w:ascii="宋体" w:hAnsi="宋体"/>
          <w:bCs/>
          <w:sz w:val="30"/>
          <w:szCs w:val="30"/>
        </w:rPr>
        <w:t>：</w:t>
      </w:r>
      <w:r w:rsidRPr="004C51E1">
        <w:rPr>
          <w:rFonts w:ascii="宋体" w:hAnsi="宋体" w:hint="eastAsia"/>
          <w:bCs/>
          <w:sz w:val="30"/>
          <w:szCs w:val="30"/>
        </w:rPr>
        <w:t xml:space="preserve">                         联系</w:t>
      </w:r>
      <w:r w:rsidRPr="004C51E1">
        <w:rPr>
          <w:rFonts w:ascii="宋体" w:hAnsi="宋体"/>
          <w:bCs/>
          <w:sz w:val="30"/>
          <w:szCs w:val="30"/>
        </w:rPr>
        <w:t>电话：</w:t>
      </w:r>
    </w:p>
    <w:p w14:paraId="2FD97AB9" w14:textId="77777777" w:rsidR="00566874" w:rsidRPr="004C51E1" w:rsidRDefault="00566874" w:rsidP="00566874">
      <w:pPr>
        <w:spacing w:line="360" w:lineRule="auto"/>
        <w:rPr>
          <w:rFonts w:ascii="宋体" w:hAnsi="宋体"/>
          <w:b/>
          <w:spacing w:val="4"/>
          <w:szCs w:val="21"/>
        </w:rPr>
      </w:pPr>
      <w:r w:rsidRPr="004C51E1">
        <w:rPr>
          <w:rFonts w:ascii="宋体" w:hAnsi="宋体" w:hint="eastAsia"/>
          <w:b/>
          <w:spacing w:val="4"/>
          <w:szCs w:val="21"/>
        </w:rPr>
        <w:t>注：</w:t>
      </w:r>
    </w:p>
    <w:p w14:paraId="4545D8AF" w14:textId="77777777" w:rsidR="00566874" w:rsidRPr="004C51E1" w:rsidRDefault="00566874" w:rsidP="00566874">
      <w:pPr>
        <w:pStyle w:val="a9"/>
        <w:numPr>
          <w:ilvl w:val="0"/>
          <w:numId w:val="7"/>
        </w:numPr>
        <w:shd w:val="clear" w:color="auto" w:fill="FFFFFF"/>
        <w:spacing w:before="0" w:beforeAutospacing="0" w:after="0" w:afterAutospacing="0" w:line="276" w:lineRule="auto"/>
        <w:rPr>
          <w:rFonts w:cs="Times New Roman"/>
          <w:b/>
          <w:spacing w:val="4"/>
          <w:kern w:val="2"/>
          <w:sz w:val="21"/>
          <w:szCs w:val="21"/>
        </w:rPr>
      </w:pPr>
      <w:r w:rsidRPr="004C51E1">
        <w:rPr>
          <w:rFonts w:cs="Times New Roman" w:hint="eastAsia"/>
          <w:b/>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14:paraId="2396845F" w14:textId="77777777" w:rsidR="00566874" w:rsidRPr="004C51E1" w:rsidRDefault="00566874" w:rsidP="00566874">
      <w:pPr>
        <w:pStyle w:val="a9"/>
        <w:numPr>
          <w:ilvl w:val="0"/>
          <w:numId w:val="7"/>
        </w:numPr>
        <w:shd w:val="clear" w:color="auto" w:fill="FFFFFF"/>
        <w:spacing w:before="0" w:beforeAutospacing="0" w:after="0" w:afterAutospacing="0" w:line="276" w:lineRule="auto"/>
        <w:rPr>
          <w:rFonts w:cs="Times New Roman"/>
          <w:b/>
          <w:spacing w:val="4"/>
          <w:kern w:val="2"/>
          <w:sz w:val="21"/>
          <w:szCs w:val="21"/>
        </w:rPr>
      </w:pPr>
      <w:r w:rsidRPr="004C51E1">
        <w:rPr>
          <w:rFonts w:cs="Times New Roman" w:hint="eastAsia"/>
          <w:b/>
          <w:spacing w:val="4"/>
          <w:kern w:val="2"/>
          <w:sz w:val="21"/>
          <w:szCs w:val="21"/>
        </w:rPr>
        <w:t>所有价格均系用人民币表示，单位为元，均为含税价；</w:t>
      </w:r>
    </w:p>
    <w:p w14:paraId="6060FF56" w14:textId="77777777" w:rsidR="00566874" w:rsidRPr="004C51E1" w:rsidRDefault="00566874" w:rsidP="00566874">
      <w:pPr>
        <w:pStyle w:val="a9"/>
        <w:numPr>
          <w:ilvl w:val="0"/>
          <w:numId w:val="7"/>
        </w:numPr>
        <w:shd w:val="clear" w:color="auto" w:fill="FFFFFF"/>
        <w:spacing w:before="0" w:beforeAutospacing="0" w:after="0" w:afterAutospacing="0" w:line="276" w:lineRule="auto"/>
        <w:rPr>
          <w:rFonts w:cs="Times New Roman"/>
          <w:b/>
          <w:spacing w:val="4"/>
          <w:kern w:val="2"/>
          <w:sz w:val="21"/>
          <w:szCs w:val="21"/>
        </w:rPr>
      </w:pPr>
      <w:r w:rsidRPr="004C51E1">
        <w:rPr>
          <w:rFonts w:cs="Times New Roman" w:hint="eastAsia"/>
          <w:b/>
          <w:spacing w:val="4"/>
          <w:kern w:val="2"/>
          <w:sz w:val="21"/>
          <w:szCs w:val="21"/>
        </w:rPr>
        <w:t>平台上报价与报价表合计不一致的，以报价表合计（经价格核准后的价格）为准</w:t>
      </w:r>
    </w:p>
    <w:p w14:paraId="04306362" w14:textId="77777777" w:rsidR="00566874" w:rsidRPr="004C51E1" w:rsidRDefault="00566874" w:rsidP="00566874">
      <w:pPr>
        <w:pStyle w:val="a9"/>
        <w:numPr>
          <w:ilvl w:val="0"/>
          <w:numId w:val="7"/>
        </w:numPr>
        <w:shd w:val="clear" w:color="auto" w:fill="FFFFFF"/>
        <w:spacing w:before="0" w:beforeAutospacing="0" w:after="0" w:afterAutospacing="0" w:line="276" w:lineRule="auto"/>
        <w:rPr>
          <w:rFonts w:cs="Times New Roman"/>
          <w:b/>
          <w:spacing w:val="4"/>
          <w:kern w:val="2"/>
          <w:sz w:val="21"/>
          <w:szCs w:val="21"/>
        </w:rPr>
      </w:pPr>
      <w:r w:rsidRPr="004C51E1">
        <w:rPr>
          <w:rFonts w:cs="Times New Roman" w:hint="eastAsia"/>
          <w:b/>
          <w:spacing w:val="4"/>
          <w:kern w:val="2"/>
          <w:sz w:val="21"/>
          <w:szCs w:val="21"/>
        </w:rPr>
        <w:t>报价表必须加盖单位公章，否则视为无效报价。</w:t>
      </w:r>
    </w:p>
    <w:p w14:paraId="4F61519C" w14:textId="77777777" w:rsidR="00566874" w:rsidRPr="004C51E1" w:rsidRDefault="00566874" w:rsidP="00566874">
      <w:pPr>
        <w:spacing w:line="500" w:lineRule="exact"/>
        <w:rPr>
          <w:rFonts w:ascii="宋体" w:hAnsi="宋体"/>
          <w:spacing w:val="4"/>
          <w:szCs w:val="21"/>
        </w:rPr>
      </w:pPr>
    </w:p>
    <w:p w14:paraId="6384B18D" w14:textId="77777777" w:rsidR="00566874" w:rsidRPr="004C51E1" w:rsidRDefault="00566874" w:rsidP="00566874">
      <w:pPr>
        <w:spacing w:line="500" w:lineRule="exact"/>
        <w:rPr>
          <w:rFonts w:ascii="宋体" w:hAnsi="宋体"/>
          <w:spacing w:val="4"/>
          <w:szCs w:val="21"/>
        </w:rPr>
      </w:pPr>
      <w:r w:rsidRPr="004C51E1">
        <w:rPr>
          <w:rFonts w:ascii="宋体" w:hAnsi="宋体" w:hint="eastAsia"/>
          <w:spacing w:val="4"/>
          <w:szCs w:val="21"/>
        </w:rPr>
        <w:t>供应商名称（</w:t>
      </w:r>
      <w:r w:rsidRPr="004C51E1">
        <w:rPr>
          <w:rFonts w:ascii="宋体" w:hAnsi="宋体" w:hint="eastAsia"/>
          <w:szCs w:val="21"/>
        </w:rPr>
        <w:t>单位盖</w:t>
      </w:r>
      <w:r w:rsidRPr="004C51E1">
        <w:rPr>
          <w:rFonts w:ascii="宋体" w:hAnsi="宋体" w:hint="eastAsia"/>
          <w:spacing w:val="4"/>
          <w:szCs w:val="21"/>
        </w:rPr>
        <w:t>公章）：</w:t>
      </w:r>
    </w:p>
    <w:p w14:paraId="749C4CEE" w14:textId="77777777" w:rsidR="00566874" w:rsidRPr="004C51E1" w:rsidRDefault="00566874" w:rsidP="00566874">
      <w:pPr>
        <w:spacing w:line="500" w:lineRule="exact"/>
        <w:rPr>
          <w:rFonts w:ascii="宋体" w:hAnsi="宋体"/>
          <w:szCs w:val="21"/>
          <w:u w:val="single"/>
        </w:rPr>
      </w:pPr>
      <w:r w:rsidRPr="004C51E1">
        <w:rPr>
          <w:rFonts w:ascii="宋体" w:hAnsi="宋体" w:hint="eastAsia"/>
          <w:spacing w:val="4"/>
          <w:szCs w:val="21"/>
        </w:rPr>
        <w:t>日期：</w:t>
      </w:r>
    </w:p>
    <w:p w14:paraId="2B403714" w14:textId="77777777" w:rsidR="00566874" w:rsidRPr="004C51E1" w:rsidRDefault="00566874" w:rsidP="00566874">
      <w:pPr>
        <w:keepNext/>
        <w:keepLines/>
        <w:spacing w:before="260" w:after="260" w:line="416" w:lineRule="auto"/>
        <w:outlineLvl w:val="1"/>
        <w:rPr>
          <w:rFonts w:ascii="宋体" w:hAnsi="宋体" w:cs="Cambria"/>
          <w:b/>
          <w:bCs/>
          <w:sz w:val="32"/>
          <w:szCs w:val="32"/>
        </w:rPr>
      </w:pPr>
      <w:r w:rsidRPr="004C51E1">
        <w:rPr>
          <w:rFonts w:ascii="宋体" w:hAnsi="宋体"/>
          <w:b/>
          <w:bCs/>
        </w:rPr>
        <w:br w:type="page"/>
      </w:r>
      <w:r w:rsidRPr="004C51E1">
        <w:rPr>
          <w:rFonts w:ascii="宋体" w:hAnsi="宋体" w:hint="eastAsia"/>
          <w:b/>
          <w:bCs/>
        </w:rPr>
        <w:lastRenderedPageBreak/>
        <w:t xml:space="preserve">附件3：                    </w:t>
      </w:r>
      <w:r w:rsidRPr="004C51E1">
        <w:rPr>
          <w:rFonts w:ascii="宋体" w:hAnsi="宋体" w:hint="eastAsia"/>
          <w:b/>
          <w:bCs/>
          <w:sz w:val="32"/>
          <w:szCs w:val="32"/>
        </w:rPr>
        <w:t>用户需求书响应声明函</w:t>
      </w:r>
    </w:p>
    <w:p w14:paraId="598DD467" w14:textId="77777777" w:rsidR="00566874" w:rsidRPr="004C51E1" w:rsidRDefault="00566874" w:rsidP="00566874">
      <w:pPr>
        <w:autoSpaceDE w:val="0"/>
        <w:autoSpaceDN w:val="0"/>
        <w:adjustRightInd w:val="0"/>
        <w:spacing w:before="240" w:afterLines="100" w:after="312" w:line="360" w:lineRule="auto"/>
        <w:jc w:val="left"/>
        <w:rPr>
          <w:rFonts w:ascii="宋体" w:hAnsi="宋体"/>
          <w:b/>
          <w:kern w:val="0"/>
          <w:szCs w:val="21"/>
        </w:rPr>
      </w:pPr>
      <w:bookmarkStart w:id="21" w:name="_Hlk37864362"/>
      <w:r w:rsidRPr="004C51E1">
        <w:rPr>
          <w:rFonts w:ascii="宋体" w:hAnsi="宋体" w:hint="eastAsia"/>
          <w:b/>
          <w:kern w:val="0"/>
          <w:szCs w:val="21"/>
        </w:rPr>
        <w:t>致</w:t>
      </w:r>
      <w:r w:rsidRPr="004C51E1">
        <w:rPr>
          <w:rFonts w:ascii="宋体" w:hAnsi="宋体" w:hint="eastAsia"/>
          <w:b/>
          <w:szCs w:val="21"/>
        </w:rPr>
        <w:t>：广东省特种设备检测研究院江门</w:t>
      </w:r>
      <w:r w:rsidRPr="004C51E1">
        <w:rPr>
          <w:rFonts w:ascii="宋体" w:hAnsi="宋体"/>
          <w:b/>
          <w:szCs w:val="21"/>
        </w:rPr>
        <w:t>检测院</w:t>
      </w:r>
      <w:r w:rsidRPr="004C51E1">
        <w:rPr>
          <w:rFonts w:ascii="宋体" w:hAnsi="宋体" w:hint="eastAsia"/>
          <w:b/>
          <w:szCs w:val="21"/>
        </w:rPr>
        <w:t>：</w:t>
      </w:r>
    </w:p>
    <w:bookmarkEnd w:id="21"/>
    <w:p w14:paraId="311A60F7" w14:textId="721B590F" w:rsidR="00566874" w:rsidRPr="004C51E1" w:rsidRDefault="00566874" w:rsidP="00566874">
      <w:pPr>
        <w:tabs>
          <w:tab w:val="left" w:pos="6237"/>
        </w:tabs>
        <w:snapToGrid w:val="0"/>
        <w:spacing w:line="600" w:lineRule="auto"/>
        <w:ind w:firstLineChars="200" w:firstLine="420"/>
        <w:rPr>
          <w:rFonts w:ascii="宋体" w:hAnsi="宋体"/>
          <w:szCs w:val="21"/>
        </w:rPr>
      </w:pPr>
      <w:r w:rsidRPr="004C51E1">
        <w:rPr>
          <w:rFonts w:ascii="宋体" w:hAnsi="宋体" w:cs="宋体" w:hint="eastAsia"/>
          <w:szCs w:val="21"/>
        </w:rPr>
        <w:t>关于贵单位、贵司发布</w:t>
      </w:r>
      <w:r w:rsidR="00744BCE" w:rsidRPr="004C51E1">
        <w:rPr>
          <w:rFonts w:ascii="宋体" w:hAnsi="宋体" w:cs="宋体" w:hint="eastAsia"/>
          <w:shd w:val="clear" w:color="auto" w:fill="FFFFFF"/>
          <w:lang w:bidi="ar"/>
        </w:rPr>
        <w:t>网络安全等级保护测评</w:t>
      </w:r>
      <w:r w:rsidR="00744BCE" w:rsidRPr="004C51E1">
        <w:rPr>
          <w:rFonts w:ascii="宋体" w:hAnsi="宋体" w:cs="宋体"/>
          <w:shd w:val="clear" w:color="auto" w:fill="FFFFFF"/>
          <w:lang w:bidi="ar"/>
        </w:rPr>
        <w:t>及</w:t>
      </w:r>
      <w:r w:rsidR="00744BCE" w:rsidRPr="004C51E1">
        <w:rPr>
          <w:rFonts w:ascii="宋体" w:hAnsi="宋体" w:cs="宋体" w:hint="eastAsia"/>
          <w:shd w:val="clear" w:color="auto" w:fill="FFFFFF"/>
          <w:lang w:bidi="ar"/>
        </w:rPr>
        <w:t>安全整改加固服务</w:t>
      </w:r>
      <w:r w:rsidRPr="004C51E1">
        <w:rPr>
          <w:rFonts w:ascii="宋体" w:hAnsi="宋体" w:cs="宋体" w:hint="eastAsia"/>
          <w:szCs w:val="21"/>
        </w:rPr>
        <w:t>的招标公告，本公司（企业）愿意参加采购活动，并作出如下声明：</w:t>
      </w:r>
    </w:p>
    <w:p w14:paraId="5C06ACA2" w14:textId="77777777" w:rsidR="00566874" w:rsidRPr="004C51E1" w:rsidRDefault="00566874" w:rsidP="00566874">
      <w:pPr>
        <w:tabs>
          <w:tab w:val="left" w:pos="426"/>
        </w:tabs>
        <w:snapToGrid w:val="0"/>
        <w:spacing w:line="720" w:lineRule="auto"/>
        <w:ind w:firstLine="420"/>
        <w:rPr>
          <w:rFonts w:ascii="宋体" w:hAnsi="宋体"/>
          <w:szCs w:val="21"/>
        </w:rPr>
      </w:pPr>
      <w:r w:rsidRPr="004C51E1">
        <w:rPr>
          <w:rFonts w:ascii="宋体" w:hAnsi="宋体" w:cs="宋体" w:hint="eastAsia"/>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0719B8F1" w14:textId="77777777" w:rsidR="00566874" w:rsidRPr="004C51E1" w:rsidRDefault="00566874" w:rsidP="00566874">
      <w:pPr>
        <w:tabs>
          <w:tab w:val="left" w:pos="426"/>
        </w:tabs>
        <w:snapToGrid w:val="0"/>
        <w:spacing w:line="720" w:lineRule="auto"/>
        <w:ind w:firstLine="420"/>
        <w:rPr>
          <w:rFonts w:ascii="宋体" w:hAnsi="宋体"/>
          <w:szCs w:val="21"/>
        </w:rPr>
      </w:pPr>
      <w:r w:rsidRPr="004C51E1">
        <w:rPr>
          <w:rFonts w:ascii="宋体" w:hAnsi="宋体" w:cs="宋体" w:hint="eastAsia"/>
          <w:szCs w:val="21"/>
        </w:rPr>
        <w:t>本公司（企业）承诺在本次采购活动中，如有违法、违规、弄虚作假行为，所造成的损失、不良后果及法律责任，一律由我公司（企业）承担。</w:t>
      </w:r>
    </w:p>
    <w:p w14:paraId="00D8B339" w14:textId="77777777" w:rsidR="00566874" w:rsidRPr="004C51E1" w:rsidRDefault="00566874" w:rsidP="00566874">
      <w:pPr>
        <w:widowControl/>
        <w:jc w:val="left"/>
        <w:rPr>
          <w:rFonts w:ascii="宋体" w:hAnsi="宋体"/>
          <w:b/>
          <w:bCs/>
          <w:kern w:val="0"/>
          <w:sz w:val="32"/>
          <w:szCs w:val="32"/>
        </w:rPr>
      </w:pPr>
    </w:p>
    <w:p w14:paraId="146031A1" w14:textId="77777777" w:rsidR="00566874" w:rsidRPr="004C51E1" w:rsidRDefault="00566874" w:rsidP="00685764">
      <w:pPr>
        <w:wordWrap w:val="0"/>
        <w:spacing w:line="500" w:lineRule="exact"/>
        <w:ind w:right="218"/>
        <w:jc w:val="right"/>
        <w:rPr>
          <w:rFonts w:ascii="宋体" w:hAnsi="宋体"/>
          <w:szCs w:val="21"/>
          <w:u w:val="single"/>
        </w:rPr>
      </w:pPr>
      <w:r w:rsidRPr="004C51E1">
        <w:rPr>
          <w:rFonts w:ascii="宋体" w:hAnsi="宋体" w:cs="宋体" w:hint="eastAsia"/>
          <w:spacing w:val="4"/>
          <w:szCs w:val="21"/>
        </w:rPr>
        <w:t>供应商名称（</w:t>
      </w:r>
      <w:r w:rsidRPr="004C51E1">
        <w:rPr>
          <w:rFonts w:ascii="宋体" w:hAnsi="宋体" w:cs="宋体" w:hint="eastAsia"/>
          <w:szCs w:val="21"/>
        </w:rPr>
        <w:t>单位盖</w:t>
      </w:r>
      <w:r w:rsidRPr="004C51E1">
        <w:rPr>
          <w:rFonts w:ascii="宋体" w:hAnsi="宋体" w:cs="宋体" w:hint="eastAsia"/>
          <w:spacing w:val="4"/>
          <w:szCs w:val="21"/>
        </w:rPr>
        <w:t>公章）：</w:t>
      </w:r>
    </w:p>
    <w:p w14:paraId="495CAF80" w14:textId="77777777" w:rsidR="00566874" w:rsidRPr="004C51E1" w:rsidRDefault="00566874" w:rsidP="00685764">
      <w:pPr>
        <w:spacing w:line="500" w:lineRule="exact"/>
        <w:ind w:right="420" w:firstLineChars="3400" w:firstLine="7412"/>
        <w:rPr>
          <w:rFonts w:ascii="宋体" w:hAnsi="宋体"/>
          <w:szCs w:val="21"/>
          <w:u w:val="single"/>
        </w:rPr>
      </w:pPr>
      <w:r w:rsidRPr="004C51E1">
        <w:rPr>
          <w:rFonts w:ascii="宋体" w:hAnsi="宋体" w:cs="宋体" w:hint="eastAsia"/>
          <w:spacing w:val="4"/>
          <w:szCs w:val="21"/>
        </w:rPr>
        <w:t>日期：</w:t>
      </w:r>
    </w:p>
    <w:p w14:paraId="03C5A7D2" w14:textId="77777777" w:rsidR="00566874" w:rsidRPr="004C51E1" w:rsidRDefault="00566874" w:rsidP="00566874">
      <w:pPr>
        <w:keepNext/>
        <w:keepLines/>
        <w:spacing w:line="360" w:lineRule="auto"/>
        <w:outlineLvl w:val="1"/>
        <w:rPr>
          <w:rFonts w:ascii="宋体" w:hAnsi="宋体"/>
          <w:szCs w:val="21"/>
        </w:rPr>
      </w:pPr>
    </w:p>
    <w:p w14:paraId="50C3C4B5" w14:textId="77777777" w:rsidR="00566874" w:rsidRPr="004C51E1" w:rsidRDefault="00566874" w:rsidP="00566874">
      <w:pPr>
        <w:pStyle w:val="2"/>
        <w:spacing w:before="0" w:after="0"/>
        <w:jc w:val="center"/>
        <w:rPr>
          <w:rFonts w:ascii="宋体" w:eastAsia="宋体" w:hAnsi="宋体" w:cs="宋体"/>
          <w:spacing w:val="4"/>
          <w:szCs w:val="21"/>
          <w:u w:val="single"/>
        </w:rPr>
      </w:pPr>
    </w:p>
    <w:p w14:paraId="015E2E0C" w14:textId="77777777" w:rsidR="00566874" w:rsidRPr="004C51E1" w:rsidRDefault="00566874" w:rsidP="00566874">
      <w:pPr>
        <w:pStyle w:val="2"/>
        <w:adjustRightInd w:val="0"/>
        <w:snapToGrid w:val="0"/>
        <w:spacing w:beforeLines="50" w:before="156" w:after="0" w:line="360" w:lineRule="auto"/>
        <w:rPr>
          <w:rFonts w:ascii="宋体" w:eastAsia="宋体" w:hAnsi="宋体"/>
        </w:rPr>
      </w:pPr>
      <w:r w:rsidRPr="004C51E1">
        <w:rPr>
          <w:rFonts w:ascii="宋体" w:eastAsia="宋体" w:hAnsi="宋体" w:cs="宋体"/>
          <w:szCs w:val="21"/>
        </w:rPr>
        <w:br w:type="page"/>
      </w:r>
      <w:r w:rsidRPr="004C51E1">
        <w:rPr>
          <w:rFonts w:ascii="宋体" w:eastAsia="宋体" w:hAnsi="宋体" w:cs="宋体" w:hint="eastAsia"/>
          <w:sz w:val="24"/>
          <w:szCs w:val="24"/>
        </w:rPr>
        <w:lastRenderedPageBreak/>
        <w:t>附件4：</w:t>
      </w:r>
      <w:r w:rsidRPr="004C51E1">
        <w:rPr>
          <w:rFonts w:ascii="宋体" w:eastAsia="宋体" w:hAnsi="宋体" w:hint="eastAsia"/>
        </w:rPr>
        <w:t>承诺函</w:t>
      </w:r>
    </w:p>
    <w:p w14:paraId="1519311E" w14:textId="77777777" w:rsidR="00566874" w:rsidRPr="004C51E1" w:rsidRDefault="00566874" w:rsidP="00566874">
      <w:pPr>
        <w:autoSpaceDE w:val="0"/>
        <w:autoSpaceDN w:val="0"/>
        <w:adjustRightInd w:val="0"/>
        <w:spacing w:before="240" w:afterLines="100" w:after="312" w:line="360" w:lineRule="auto"/>
        <w:jc w:val="left"/>
        <w:rPr>
          <w:rFonts w:ascii="宋体" w:hAnsi="宋体"/>
          <w:b/>
          <w:kern w:val="0"/>
          <w:szCs w:val="21"/>
        </w:rPr>
      </w:pPr>
      <w:r w:rsidRPr="004C51E1">
        <w:rPr>
          <w:rFonts w:ascii="宋体" w:hAnsi="宋体" w:hint="eastAsia"/>
          <w:b/>
          <w:kern w:val="0"/>
          <w:szCs w:val="21"/>
        </w:rPr>
        <w:t>致</w:t>
      </w:r>
      <w:r w:rsidRPr="004C51E1">
        <w:rPr>
          <w:rFonts w:ascii="宋体" w:hAnsi="宋体" w:hint="eastAsia"/>
          <w:b/>
          <w:szCs w:val="21"/>
        </w:rPr>
        <w:t>：广东省特种设备检测研究院江门</w:t>
      </w:r>
      <w:r w:rsidRPr="004C51E1">
        <w:rPr>
          <w:rFonts w:ascii="宋体" w:hAnsi="宋体"/>
          <w:b/>
          <w:szCs w:val="21"/>
        </w:rPr>
        <w:t>检测院</w:t>
      </w:r>
      <w:r w:rsidRPr="004C51E1">
        <w:rPr>
          <w:rFonts w:ascii="宋体" w:hAnsi="宋体" w:hint="eastAsia"/>
          <w:b/>
          <w:szCs w:val="21"/>
        </w:rPr>
        <w:t>：</w:t>
      </w:r>
    </w:p>
    <w:p w14:paraId="027E0C91" w14:textId="5EB3E4F8" w:rsidR="00566874" w:rsidRPr="004C51E1" w:rsidRDefault="00566874" w:rsidP="00566874">
      <w:pPr>
        <w:snapToGrid w:val="0"/>
        <w:spacing w:beforeLines="50" w:before="156" w:line="360" w:lineRule="auto"/>
        <w:ind w:firstLineChars="250" w:firstLine="525"/>
        <w:rPr>
          <w:rFonts w:ascii="宋体" w:hAnsi="宋体"/>
          <w:szCs w:val="21"/>
        </w:rPr>
      </w:pPr>
      <w:r w:rsidRPr="004C51E1">
        <w:rPr>
          <w:rFonts w:ascii="宋体" w:hAnsi="宋体" w:cs="宋体" w:hint="eastAsia"/>
          <w:szCs w:val="21"/>
        </w:rPr>
        <w:t>关于贵单位、贵司</w:t>
      </w:r>
      <w:r w:rsidRPr="004C51E1">
        <w:rPr>
          <w:rFonts w:ascii="宋体" w:hAnsi="宋体" w:hint="eastAsia"/>
          <w:szCs w:val="21"/>
        </w:rPr>
        <w:t>发布</w:t>
      </w:r>
      <w:r w:rsidR="00744BCE" w:rsidRPr="004C51E1">
        <w:rPr>
          <w:rFonts w:ascii="宋体" w:hAnsi="宋体" w:cs="宋体" w:hint="eastAsia"/>
          <w:shd w:val="clear" w:color="auto" w:fill="FFFFFF"/>
          <w:lang w:bidi="ar"/>
        </w:rPr>
        <w:t>网络安全等级保护测评</w:t>
      </w:r>
      <w:r w:rsidR="00744BCE" w:rsidRPr="004C51E1">
        <w:rPr>
          <w:rFonts w:ascii="宋体" w:hAnsi="宋体" w:cs="宋体"/>
          <w:shd w:val="clear" w:color="auto" w:fill="FFFFFF"/>
          <w:lang w:bidi="ar"/>
        </w:rPr>
        <w:t>及</w:t>
      </w:r>
      <w:r w:rsidR="00744BCE" w:rsidRPr="004C51E1">
        <w:rPr>
          <w:rFonts w:ascii="宋体" w:hAnsi="宋体" w:cs="宋体" w:hint="eastAsia"/>
          <w:shd w:val="clear" w:color="auto" w:fill="FFFFFF"/>
          <w:lang w:bidi="ar"/>
        </w:rPr>
        <w:t>安全整改加固服务</w:t>
      </w:r>
      <w:r w:rsidRPr="004C51E1">
        <w:rPr>
          <w:rFonts w:ascii="宋体" w:hAnsi="宋体"/>
          <w:szCs w:val="21"/>
        </w:rPr>
        <w:t>项目</w:t>
      </w:r>
      <w:r w:rsidRPr="004C51E1">
        <w:rPr>
          <w:rFonts w:ascii="宋体" w:hAnsi="宋体" w:hint="eastAsia"/>
          <w:szCs w:val="21"/>
        </w:rPr>
        <w:t>的招标公告，本公司（企业）愿意参加竞价，并承诺：</w:t>
      </w:r>
    </w:p>
    <w:p w14:paraId="38B4CC4A" w14:textId="77777777" w:rsidR="00566874" w:rsidRPr="004C51E1" w:rsidRDefault="00566874" w:rsidP="00566874">
      <w:pPr>
        <w:snapToGrid w:val="0"/>
        <w:spacing w:beforeLines="50" w:before="156" w:line="360" w:lineRule="auto"/>
        <w:ind w:firstLineChars="250" w:firstLine="525"/>
        <w:rPr>
          <w:rFonts w:ascii="宋体" w:hAnsi="宋体" w:cs="宋体"/>
          <w:szCs w:val="21"/>
        </w:rPr>
      </w:pPr>
      <w:r w:rsidRPr="004C51E1">
        <w:rPr>
          <w:rFonts w:ascii="宋体" w:hAnsi="宋体" w:cs="宋体" w:hint="eastAsia"/>
          <w:szCs w:val="21"/>
        </w:rPr>
        <w:t>本公司（企业）在本项目中会随时进行技术支持。同时向用户提供免费安装服务，使其达到完全掌握系统的使用方法为止。</w:t>
      </w:r>
    </w:p>
    <w:p w14:paraId="0B0DF829" w14:textId="77777777" w:rsidR="00566874" w:rsidRPr="004C51E1" w:rsidRDefault="00566874" w:rsidP="00566874">
      <w:pPr>
        <w:snapToGrid w:val="0"/>
        <w:spacing w:beforeLines="50" w:before="156" w:line="360" w:lineRule="auto"/>
        <w:ind w:firstLineChars="250" w:firstLine="525"/>
        <w:rPr>
          <w:rFonts w:ascii="宋体" w:hAnsi="宋体" w:cs="宋体"/>
          <w:szCs w:val="21"/>
        </w:rPr>
      </w:pPr>
      <w:r w:rsidRPr="004C51E1">
        <w:rPr>
          <w:rFonts w:ascii="宋体" w:hAnsi="宋体" w:cs="宋体" w:hint="eastAsia"/>
          <w:szCs w:val="21"/>
        </w:rPr>
        <w:t>否则，由此所造成的损失、不良后果及法律责任，一律由我公司（企业）承担。</w:t>
      </w:r>
    </w:p>
    <w:p w14:paraId="31F5F158" w14:textId="77777777" w:rsidR="00566874" w:rsidRPr="004C51E1" w:rsidRDefault="00566874" w:rsidP="00566874">
      <w:pPr>
        <w:spacing w:beforeLines="50" w:before="156" w:line="360" w:lineRule="auto"/>
        <w:rPr>
          <w:rFonts w:ascii="宋体" w:hAnsi="宋体"/>
          <w:szCs w:val="21"/>
        </w:rPr>
      </w:pPr>
    </w:p>
    <w:p w14:paraId="43389C81" w14:textId="77777777" w:rsidR="00566874" w:rsidRPr="004C51E1" w:rsidRDefault="00566874" w:rsidP="00566874">
      <w:pPr>
        <w:spacing w:beforeLines="50" w:before="156" w:line="360" w:lineRule="auto"/>
        <w:ind w:firstLine="420"/>
        <w:rPr>
          <w:rFonts w:ascii="宋体" w:hAnsi="宋体"/>
          <w:szCs w:val="21"/>
        </w:rPr>
      </w:pPr>
    </w:p>
    <w:p w14:paraId="6DD8CB0A" w14:textId="77777777" w:rsidR="00566874" w:rsidRPr="004C51E1" w:rsidRDefault="00566874" w:rsidP="00566874">
      <w:pPr>
        <w:spacing w:beforeLines="50" w:before="156" w:line="360" w:lineRule="auto"/>
        <w:ind w:firstLine="420"/>
        <w:rPr>
          <w:rFonts w:ascii="宋体" w:hAnsi="宋体"/>
          <w:szCs w:val="21"/>
          <w:u w:val="single"/>
        </w:rPr>
      </w:pPr>
      <w:r w:rsidRPr="004C51E1">
        <w:rPr>
          <w:rFonts w:ascii="宋体" w:hAnsi="宋体" w:hint="eastAsia"/>
          <w:szCs w:val="21"/>
        </w:rPr>
        <w:t>单位名称：</w:t>
      </w:r>
    </w:p>
    <w:p w14:paraId="30F23818" w14:textId="77777777" w:rsidR="00566874" w:rsidRPr="004C51E1" w:rsidRDefault="00566874" w:rsidP="00566874">
      <w:pPr>
        <w:spacing w:beforeLines="50" w:before="156" w:line="360" w:lineRule="auto"/>
        <w:ind w:firstLine="420"/>
        <w:rPr>
          <w:rFonts w:ascii="宋体" w:hAnsi="宋体"/>
          <w:szCs w:val="21"/>
        </w:rPr>
      </w:pPr>
      <w:r w:rsidRPr="004C51E1">
        <w:rPr>
          <w:rFonts w:ascii="宋体" w:hAnsi="宋体" w:hint="eastAsia"/>
          <w:szCs w:val="21"/>
        </w:rPr>
        <w:t>日期：</w:t>
      </w:r>
    </w:p>
    <w:p w14:paraId="575EB521" w14:textId="77777777" w:rsidR="00566874" w:rsidRPr="004C51E1" w:rsidRDefault="00566874" w:rsidP="00566874"/>
    <w:p w14:paraId="6757869B" w14:textId="77777777" w:rsidR="00566874" w:rsidRPr="004C51E1" w:rsidRDefault="00566874" w:rsidP="00566874"/>
    <w:p w14:paraId="23D3DD6C" w14:textId="77777777" w:rsidR="00566874" w:rsidRPr="004C51E1" w:rsidRDefault="00566874" w:rsidP="00566874"/>
    <w:p w14:paraId="11E24E68" w14:textId="77777777" w:rsidR="00566874" w:rsidRPr="004C51E1" w:rsidRDefault="00566874" w:rsidP="00566874"/>
    <w:p w14:paraId="31E69AEA" w14:textId="77777777" w:rsidR="00566874" w:rsidRPr="004C51E1" w:rsidRDefault="00566874" w:rsidP="00566874"/>
    <w:p w14:paraId="76D1C025" w14:textId="77777777" w:rsidR="00566874" w:rsidRPr="004C51E1" w:rsidRDefault="00566874" w:rsidP="00566874"/>
    <w:p w14:paraId="67C55409" w14:textId="77777777" w:rsidR="00566874" w:rsidRPr="004C51E1" w:rsidRDefault="00566874" w:rsidP="00566874"/>
    <w:p w14:paraId="1835BC35" w14:textId="77777777" w:rsidR="00566874" w:rsidRPr="004C51E1" w:rsidRDefault="00566874" w:rsidP="00566874"/>
    <w:p w14:paraId="6081F60C" w14:textId="77777777" w:rsidR="00566874" w:rsidRPr="004C51E1" w:rsidRDefault="00566874" w:rsidP="00566874"/>
    <w:p w14:paraId="74C91E6C" w14:textId="77777777" w:rsidR="00566874" w:rsidRPr="004C51E1" w:rsidRDefault="00566874" w:rsidP="00566874"/>
    <w:p w14:paraId="62A0FCEF" w14:textId="77777777" w:rsidR="00566874" w:rsidRPr="004C51E1" w:rsidRDefault="00566874" w:rsidP="00566874"/>
    <w:p w14:paraId="551445A6" w14:textId="77777777" w:rsidR="00566874" w:rsidRPr="004C51E1" w:rsidRDefault="00566874" w:rsidP="00566874"/>
    <w:p w14:paraId="0C083B56" w14:textId="77777777" w:rsidR="00F92BAC" w:rsidRPr="004C51E1" w:rsidRDefault="00F92BAC"/>
    <w:p w14:paraId="1017897A" w14:textId="77777777" w:rsidR="00566874" w:rsidRPr="004C51E1" w:rsidRDefault="00566874"/>
    <w:p w14:paraId="4845842B" w14:textId="77777777" w:rsidR="00566874" w:rsidRPr="004C51E1" w:rsidRDefault="00566874"/>
    <w:p w14:paraId="5D174ED8" w14:textId="77777777" w:rsidR="00566874" w:rsidRPr="004C51E1" w:rsidRDefault="00566874"/>
    <w:p w14:paraId="3352C959" w14:textId="77777777" w:rsidR="00566874" w:rsidRPr="004C51E1" w:rsidRDefault="00566874"/>
    <w:p w14:paraId="37CB2E47" w14:textId="77777777" w:rsidR="00566874" w:rsidRPr="004C51E1" w:rsidRDefault="00566874"/>
    <w:p w14:paraId="10B2DFC9" w14:textId="77777777" w:rsidR="00566874" w:rsidRPr="004C51E1" w:rsidRDefault="00566874"/>
    <w:p w14:paraId="62192D5B" w14:textId="77777777" w:rsidR="00566874" w:rsidRPr="004C51E1" w:rsidRDefault="00566874"/>
    <w:p w14:paraId="15E5342C" w14:textId="77777777" w:rsidR="00566874" w:rsidRPr="004C51E1" w:rsidRDefault="00566874"/>
    <w:p w14:paraId="4D1BBA3A" w14:textId="77777777" w:rsidR="00F92BAC" w:rsidRPr="004C51E1" w:rsidRDefault="00F92BAC"/>
    <w:p w14:paraId="6F7032FA" w14:textId="77777777" w:rsidR="00F92BAC" w:rsidRPr="004C51E1" w:rsidRDefault="00F92BAC"/>
    <w:sectPr w:rsidR="00F92BAC" w:rsidRPr="004C5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01408" w14:textId="77777777" w:rsidR="000E7077" w:rsidRDefault="000E7077" w:rsidP="00DB78FE">
      <w:r>
        <w:separator/>
      </w:r>
    </w:p>
  </w:endnote>
  <w:endnote w:type="continuationSeparator" w:id="0">
    <w:p w14:paraId="3A31EEF4" w14:textId="77777777" w:rsidR="000E7077" w:rsidRDefault="000E7077" w:rsidP="00DB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341FD" w14:textId="77777777" w:rsidR="000E7077" w:rsidRDefault="000E7077" w:rsidP="00DB78FE">
      <w:r>
        <w:separator/>
      </w:r>
    </w:p>
  </w:footnote>
  <w:footnote w:type="continuationSeparator" w:id="0">
    <w:p w14:paraId="67ECAA3A" w14:textId="77777777" w:rsidR="000E7077" w:rsidRDefault="000E7077" w:rsidP="00DB7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34FA09"/>
    <w:multiLevelType w:val="singleLevel"/>
    <w:tmpl w:val="8834FA09"/>
    <w:lvl w:ilvl="0">
      <w:start w:val="1"/>
      <w:numFmt w:val="decimal"/>
      <w:suff w:val="space"/>
      <w:lvlText w:val="%1."/>
      <w:lvlJc w:val="left"/>
    </w:lvl>
  </w:abstractNum>
  <w:abstractNum w:abstractNumId="1">
    <w:nsid w:val="C3874FEB"/>
    <w:multiLevelType w:val="singleLevel"/>
    <w:tmpl w:val="C3874FEB"/>
    <w:lvl w:ilvl="0">
      <w:start w:val="1"/>
      <w:numFmt w:val="decimal"/>
      <w:lvlText w:val="%1."/>
      <w:lvlJc w:val="left"/>
      <w:pPr>
        <w:ind w:left="425" w:hanging="425"/>
      </w:pPr>
      <w:rPr>
        <w:rFonts w:hint="default"/>
      </w:rPr>
    </w:lvl>
  </w:abstractNum>
  <w:abstractNum w:abstractNumId="2">
    <w:nsid w:val="E9F063BE"/>
    <w:multiLevelType w:val="singleLevel"/>
    <w:tmpl w:val="C292080A"/>
    <w:lvl w:ilvl="0">
      <w:start w:val="1"/>
      <w:numFmt w:val="decimal"/>
      <w:suff w:val="nothing"/>
      <w:lvlText w:val="（%1）"/>
      <w:lvlJc w:val="left"/>
      <w:rPr>
        <w:color w:val="auto"/>
      </w:rPr>
    </w:lvl>
  </w:abstractNum>
  <w:abstractNum w:abstractNumId="3">
    <w:nsid w:val="ED63389B"/>
    <w:multiLevelType w:val="singleLevel"/>
    <w:tmpl w:val="ED63389B"/>
    <w:lvl w:ilvl="0">
      <w:start w:val="1"/>
      <w:numFmt w:val="decimal"/>
      <w:lvlText w:val="(%1)"/>
      <w:lvlJc w:val="left"/>
      <w:pPr>
        <w:tabs>
          <w:tab w:val="left" w:pos="420"/>
        </w:tabs>
        <w:ind w:left="0" w:hanging="425"/>
      </w:pPr>
      <w:rPr>
        <w:rFonts w:hint="default"/>
      </w:rPr>
    </w:lvl>
  </w:abstractNum>
  <w:abstractNum w:abstractNumId="4">
    <w:nsid w:val="00000010"/>
    <w:multiLevelType w:val="multilevel"/>
    <w:tmpl w:val="00000010"/>
    <w:lvl w:ilvl="0">
      <w:start w:val="1"/>
      <w:numFmt w:val="decimal"/>
      <w:lvlText w:val="（%1）"/>
      <w:lvlJc w:val="left"/>
      <w:pPr>
        <w:ind w:left="960" w:hanging="480"/>
      </w:pPr>
      <w:rPr>
        <w:rFonts w:ascii="宋体" w:eastAsia="宋体" w:hAnsi="宋体" w:cs="Times New Roman"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5">
    <w:nsid w:val="0000040D"/>
    <w:multiLevelType w:val="multilevel"/>
    <w:tmpl w:val="0000040D"/>
    <w:lvl w:ilvl="0">
      <w:start w:val="1"/>
      <w:numFmt w:val="decimal"/>
      <w:lvlText w:val="%1."/>
      <w:lvlJc w:val="left"/>
      <w:pPr>
        <w:ind w:left="378" w:hanging="420"/>
      </w:pPr>
      <w:rPr>
        <w:rFonts w:ascii="宋体" w:eastAsia="宋体" w:hint="default"/>
        <w:sz w:val="24"/>
        <w:u w:val="none"/>
      </w:rPr>
    </w:lvl>
    <w:lvl w:ilvl="1">
      <w:start w:val="3"/>
      <w:numFmt w:val="decimal"/>
      <w:pStyle w:val="1"/>
      <w:lvlText w:val="%2.1"/>
      <w:lvlJc w:val="left"/>
      <w:pPr>
        <w:ind w:left="1326" w:hanging="420"/>
      </w:pPr>
      <w:rPr>
        <w:rFonts w:hint="eastAsia"/>
      </w:rPr>
    </w:lvl>
    <w:lvl w:ilvl="2">
      <w:numFmt w:val="bullet"/>
      <w:lvlText w:val="•"/>
      <w:lvlJc w:val="left"/>
      <w:pPr>
        <w:ind w:left="2273" w:hanging="420"/>
      </w:pPr>
      <w:rPr>
        <w:rFonts w:hint="default"/>
        <w:u w:val="none"/>
      </w:rPr>
    </w:lvl>
    <w:lvl w:ilvl="3">
      <w:numFmt w:val="bullet"/>
      <w:lvlText w:val="•"/>
      <w:lvlJc w:val="left"/>
      <w:pPr>
        <w:ind w:left="3219" w:hanging="420"/>
      </w:pPr>
      <w:rPr>
        <w:rFonts w:hint="default"/>
        <w:u w:val="none"/>
      </w:rPr>
    </w:lvl>
    <w:lvl w:ilvl="4">
      <w:numFmt w:val="bullet"/>
      <w:lvlText w:val="•"/>
      <w:lvlJc w:val="left"/>
      <w:pPr>
        <w:ind w:left="4166" w:hanging="420"/>
      </w:pPr>
      <w:rPr>
        <w:rFonts w:hint="default"/>
        <w:u w:val="none"/>
      </w:rPr>
    </w:lvl>
    <w:lvl w:ilvl="5">
      <w:numFmt w:val="bullet"/>
      <w:lvlText w:val="•"/>
      <w:lvlJc w:val="left"/>
      <w:pPr>
        <w:ind w:left="5113" w:hanging="420"/>
      </w:pPr>
      <w:rPr>
        <w:rFonts w:hint="default"/>
        <w:u w:val="none"/>
      </w:rPr>
    </w:lvl>
    <w:lvl w:ilvl="6">
      <w:numFmt w:val="bullet"/>
      <w:lvlText w:val="•"/>
      <w:lvlJc w:val="left"/>
      <w:pPr>
        <w:ind w:left="6059" w:hanging="420"/>
      </w:pPr>
      <w:rPr>
        <w:rFonts w:hint="default"/>
        <w:u w:val="none"/>
      </w:rPr>
    </w:lvl>
    <w:lvl w:ilvl="7">
      <w:numFmt w:val="bullet"/>
      <w:lvlText w:val="•"/>
      <w:lvlJc w:val="left"/>
      <w:pPr>
        <w:ind w:left="7006" w:hanging="420"/>
      </w:pPr>
      <w:rPr>
        <w:rFonts w:hint="default"/>
        <w:u w:val="none"/>
      </w:rPr>
    </w:lvl>
    <w:lvl w:ilvl="8">
      <w:numFmt w:val="bullet"/>
      <w:lvlText w:val="•"/>
      <w:lvlJc w:val="left"/>
      <w:pPr>
        <w:ind w:left="7953" w:hanging="420"/>
      </w:pPr>
      <w:rPr>
        <w:rFonts w:hint="default"/>
        <w:u w:val="none"/>
      </w:rPr>
    </w:lvl>
  </w:abstractNum>
  <w:abstractNum w:abstractNumId="6">
    <w:nsid w:val="01512EEE"/>
    <w:multiLevelType w:val="hybridMultilevel"/>
    <w:tmpl w:val="4BEC3272"/>
    <w:lvl w:ilvl="0" w:tplc="A0F8B8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E65305"/>
    <w:multiLevelType w:val="singleLevel"/>
    <w:tmpl w:val="22E65305"/>
    <w:lvl w:ilvl="0">
      <w:start w:val="1"/>
      <w:numFmt w:val="decimal"/>
      <w:lvlText w:val="%1."/>
      <w:lvlJc w:val="left"/>
      <w:pPr>
        <w:ind w:left="425" w:hanging="425"/>
      </w:pPr>
      <w:rPr>
        <w:rFonts w:hint="default"/>
      </w:rPr>
    </w:lvl>
  </w:abstractNum>
  <w:abstractNum w:abstractNumId="8">
    <w:nsid w:val="22E7FF4A"/>
    <w:multiLevelType w:val="singleLevel"/>
    <w:tmpl w:val="22E7FF4A"/>
    <w:lvl w:ilvl="0">
      <w:start w:val="1"/>
      <w:numFmt w:val="chineseCounting"/>
      <w:suff w:val="nothing"/>
      <w:lvlText w:val="%1、"/>
      <w:lvlJc w:val="left"/>
      <w:pPr>
        <w:ind w:left="0" w:firstLine="420"/>
      </w:pPr>
      <w:rPr>
        <w:rFonts w:hint="eastAsia"/>
      </w:rPr>
    </w:lvl>
  </w:abstractNum>
  <w:abstractNum w:abstractNumId="9">
    <w:nsid w:val="2CB96FCE"/>
    <w:multiLevelType w:val="multilevel"/>
    <w:tmpl w:val="2CB96FCE"/>
    <w:lvl w:ilvl="0">
      <w:start w:val="1"/>
      <w:numFmt w:val="chineseCountingThousand"/>
      <w:lvlText w:val="%1."/>
      <w:lvlJc w:val="center"/>
      <w:pPr>
        <w:ind w:left="450" w:hanging="450"/>
      </w:pPr>
      <w:rPr>
        <w:rFonts w:hint="eastAsia"/>
        <w:color w:val="000000"/>
        <w:lang w:val="en-US"/>
      </w:rPr>
    </w:lvl>
    <w:lvl w:ilvl="1">
      <w:start w:val="1"/>
      <w:numFmt w:val="decimal"/>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1F22EC7"/>
    <w:multiLevelType w:val="singleLevel"/>
    <w:tmpl w:val="31F22EC7"/>
    <w:lvl w:ilvl="0">
      <w:start w:val="1"/>
      <w:numFmt w:val="chineseCounting"/>
      <w:suff w:val="nothing"/>
      <w:lvlText w:val="（%1）"/>
      <w:lvlJc w:val="left"/>
      <w:pPr>
        <w:ind w:left="0" w:firstLine="420"/>
      </w:pPr>
      <w:rPr>
        <w:rFonts w:hint="eastAsia"/>
      </w:rPr>
    </w:lvl>
  </w:abstractNum>
  <w:abstractNum w:abstractNumId="11">
    <w:nsid w:val="34D05786"/>
    <w:multiLevelType w:val="hybridMultilevel"/>
    <w:tmpl w:val="063A2336"/>
    <w:lvl w:ilvl="0" w:tplc="A0F8B8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4306D4"/>
    <w:multiLevelType w:val="singleLevel"/>
    <w:tmpl w:val="474306D4"/>
    <w:lvl w:ilvl="0">
      <w:start w:val="1"/>
      <w:numFmt w:val="decimal"/>
      <w:suff w:val="nothing"/>
      <w:lvlText w:val="%1．"/>
      <w:lvlJc w:val="left"/>
      <w:pPr>
        <w:ind w:left="0" w:firstLine="400"/>
      </w:pPr>
      <w:rPr>
        <w:rFonts w:hint="default"/>
      </w:rPr>
    </w:lvl>
  </w:abstractNum>
  <w:abstractNum w:abstractNumId="13">
    <w:nsid w:val="485817B9"/>
    <w:multiLevelType w:val="multilevel"/>
    <w:tmpl w:val="485817B9"/>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61734F7B"/>
    <w:multiLevelType w:val="singleLevel"/>
    <w:tmpl w:val="61734F7B"/>
    <w:lvl w:ilvl="0">
      <w:start w:val="1"/>
      <w:numFmt w:val="chineseCounting"/>
      <w:suff w:val="nothing"/>
      <w:lvlText w:val="（%1）"/>
      <w:lvlJc w:val="left"/>
      <w:pPr>
        <w:ind w:left="420" w:firstLine="420"/>
      </w:pPr>
      <w:rPr>
        <w:rFonts w:hint="eastAsia"/>
      </w:rPr>
    </w:lvl>
  </w:abstractNum>
  <w:abstractNum w:abstractNumId="15">
    <w:nsid w:val="683E6D1D"/>
    <w:multiLevelType w:val="multilevel"/>
    <w:tmpl w:val="683E6D1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2AE5F84"/>
    <w:multiLevelType w:val="multilevel"/>
    <w:tmpl w:val="72AE5F84"/>
    <w:lvl w:ilvl="0">
      <w:start w:val="1"/>
      <w:numFmt w:val="chineseCountingThousand"/>
      <w:lvlText w:val="(%1)"/>
      <w:lvlJc w:val="left"/>
      <w:pPr>
        <w:ind w:left="286" w:hanging="420"/>
      </w:pPr>
    </w:lvl>
    <w:lvl w:ilvl="1">
      <w:start w:val="1"/>
      <w:numFmt w:val="lowerLetter"/>
      <w:lvlText w:val="%2)"/>
      <w:lvlJc w:val="left"/>
      <w:pPr>
        <w:ind w:left="706" w:hanging="420"/>
      </w:pPr>
    </w:lvl>
    <w:lvl w:ilvl="2">
      <w:start w:val="1"/>
      <w:numFmt w:val="lowerRoman"/>
      <w:lvlText w:val="%3."/>
      <w:lvlJc w:val="right"/>
      <w:pPr>
        <w:ind w:left="1126" w:hanging="420"/>
      </w:pPr>
    </w:lvl>
    <w:lvl w:ilvl="3">
      <w:start w:val="1"/>
      <w:numFmt w:val="decimal"/>
      <w:lvlText w:val="%4."/>
      <w:lvlJc w:val="left"/>
      <w:pPr>
        <w:ind w:left="1546" w:hanging="420"/>
      </w:pPr>
    </w:lvl>
    <w:lvl w:ilvl="4">
      <w:start w:val="1"/>
      <w:numFmt w:val="lowerLetter"/>
      <w:lvlText w:val="%5)"/>
      <w:lvlJc w:val="left"/>
      <w:pPr>
        <w:ind w:left="1966" w:hanging="420"/>
      </w:pPr>
    </w:lvl>
    <w:lvl w:ilvl="5">
      <w:start w:val="1"/>
      <w:numFmt w:val="lowerRoman"/>
      <w:lvlText w:val="%6."/>
      <w:lvlJc w:val="right"/>
      <w:pPr>
        <w:ind w:left="2386" w:hanging="420"/>
      </w:pPr>
    </w:lvl>
    <w:lvl w:ilvl="6">
      <w:start w:val="1"/>
      <w:numFmt w:val="decimal"/>
      <w:lvlText w:val="%7."/>
      <w:lvlJc w:val="left"/>
      <w:pPr>
        <w:ind w:left="2806" w:hanging="420"/>
      </w:pPr>
    </w:lvl>
    <w:lvl w:ilvl="7">
      <w:start w:val="1"/>
      <w:numFmt w:val="lowerLetter"/>
      <w:lvlText w:val="%8)"/>
      <w:lvlJc w:val="left"/>
      <w:pPr>
        <w:ind w:left="3226" w:hanging="420"/>
      </w:pPr>
    </w:lvl>
    <w:lvl w:ilvl="8">
      <w:start w:val="1"/>
      <w:numFmt w:val="lowerRoman"/>
      <w:lvlText w:val="%9."/>
      <w:lvlJc w:val="right"/>
      <w:pPr>
        <w:ind w:left="3646" w:hanging="420"/>
      </w:pPr>
    </w:lvl>
  </w:abstractNum>
  <w:num w:numId="1">
    <w:abstractNumId w:val="11"/>
  </w:num>
  <w:num w:numId="2">
    <w:abstractNumId w:val="6"/>
  </w:num>
  <w:num w:numId="3">
    <w:abstractNumId w:val="9"/>
  </w:num>
  <w:num w:numId="4">
    <w:abstractNumId w:val="17"/>
  </w:num>
  <w:num w:numId="5">
    <w:abstractNumId w:val="15"/>
  </w:num>
  <w:num w:numId="6">
    <w:abstractNumId w:val="13"/>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0"/>
  </w:num>
  <w:num w:numId="12">
    <w:abstractNumId w:val="7"/>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2"/>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
    <w15:presenceInfo w15:providerId="None" w15:user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486"/>
    <w:rsid w:val="000E6080"/>
    <w:rsid w:val="000E7077"/>
    <w:rsid w:val="000F200A"/>
    <w:rsid w:val="00104423"/>
    <w:rsid w:val="00121A36"/>
    <w:rsid w:val="001327D6"/>
    <w:rsid w:val="00175B8B"/>
    <w:rsid w:val="00206C58"/>
    <w:rsid w:val="00355ED8"/>
    <w:rsid w:val="003626EB"/>
    <w:rsid w:val="003B1CED"/>
    <w:rsid w:val="00452A6F"/>
    <w:rsid w:val="00470310"/>
    <w:rsid w:val="004C51E1"/>
    <w:rsid w:val="00566874"/>
    <w:rsid w:val="00685764"/>
    <w:rsid w:val="00694448"/>
    <w:rsid w:val="006A0BDC"/>
    <w:rsid w:val="00744BCE"/>
    <w:rsid w:val="007F1B1B"/>
    <w:rsid w:val="00870223"/>
    <w:rsid w:val="008E33D7"/>
    <w:rsid w:val="0090638D"/>
    <w:rsid w:val="00925FC4"/>
    <w:rsid w:val="00975181"/>
    <w:rsid w:val="00984781"/>
    <w:rsid w:val="00B27111"/>
    <w:rsid w:val="00B276C9"/>
    <w:rsid w:val="00B35F24"/>
    <w:rsid w:val="00C469FD"/>
    <w:rsid w:val="00C82FBF"/>
    <w:rsid w:val="00CA42D6"/>
    <w:rsid w:val="00CD5C66"/>
    <w:rsid w:val="00CE335C"/>
    <w:rsid w:val="00D74270"/>
    <w:rsid w:val="00D77486"/>
    <w:rsid w:val="00DB78FE"/>
    <w:rsid w:val="00E5601B"/>
    <w:rsid w:val="00EA0B3B"/>
    <w:rsid w:val="00EC3BEC"/>
    <w:rsid w:val="00EE52DE"/>
    <w:rsid w:val="00F1168D"/>
    <w:rsid w:val="00F9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F0923"/>
  <w15:chartTrackingRefBased/>
  <w15:docId w15:val="{56783CE9-E0C5-4866-9D89-0D595D5C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8FE"/>
    <w:pPr>
      <w:widowControl w:val="0"/>
      <w:jc w:val="both"/>
    </w:pPr>
  </w:style>
  <w:style w:type="paragraph" w:styleId="10">
    <w:name w:val="heading 1"/>
    <w:basedOn w:val="a"/>
    <w:next w:val="a"/>
    <w:link w:val="1Char"/>
    <w:uiPriority w:val="9"/>
    <w:qFormat/>
    <w:rsid w:val="00DB78F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B78F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EA0B3B"/>
    <w:pPr>
      <w:keepNext/>
      <w:keepLines/>
      <w:autoSpaceDE w:val="0"/>
      <w:autoSpaceDN w:val="0"/>
      <w:adjustRightInd w:val="0"/>
      <w:spacing w:before="260" w:after="260" w:line="416" w:lineRule="auto"/>
      <w:jc w:val="left"/>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EA0B3B"/>
    <w:pPr>
      <w:keepNext/>
      <w:keepLines/>
      <w:autoSpaceDE w:val="0"/>
      <w:autoSpaceDN w:val="0"/>
      <w:adjustRightInd w:val="0"/>
      <w:spacing w:before="280" w:after="290" w:line="376" w:lineRule="auto"/>
      <w:jc w:val="left"/>
      <w:outlineLvl w:val="3"/>
    </w:pPr>
    <w:rPr>
      <w:rFonts w:ascii="等线 Light" w:eastAsia="等线 Light" w:hAnsi="等线 Light" w:cstheme="majorBid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8FE"/>
    <w:rPr>
      <w:sz w:val="18"/>
      <w:szCs w:val="18"/>
    </w:rPr>
  </w:style>
  <w:style w:type="paragraph" w:styleId="a4">
    <w:name w:val="footer"/>
    <w:basedOn w:val="a"/>
    <w:link w:val="Char0"/>
    <w:uiPriority w:val="99"/>
    <w:unhideWhenUsed/>
    <w:rsid w:val="00DB78FE"/>
    <w:pPr>
      <w:tabs>
        <w:tab w:val="center" w:pos="4153"/>
        <w:tab w:val="right" w:pos="8306"/>
      </w:tabs>
      <w:snapToGrid w:val="0"/>
      <w:jc w:val="left"/>
    </w:pPr>
    <w:rPr>
      <w:sz w:val="18"/>
      <w:szCs w:val="18"/>
    </w:rPr>
  </w:style>
  <w:style w:type="character" w:customStyle="1" w:styleId="Char0">
    <w:name w:val="页脚 Char"/>
    <w:basedOn w:val="a0"/>
    <w:link w:val="a4"/>
    <w:uiPriority w:val="99"/>
    <w:rsid w:val="00DB78FE"/>
    <w:rPr>
      <w:sz w:val="18"/>
      <w:szCs w:val="18"/>
    </w:rPr>
  </w:style>
  <w:style w:type="character" w:customStyle="1" w:styleId="1Char">
    <w:name w:val="标题 1 Char"/>
    <w:basedOn w:val="a0"/>
    <w:link w:val="10"/>
    <w:uiPriority w:val="9"/>
    <w:rsid w:val="00DB78FE"/>
    <w:rPr>
      <w:b/>
      <w:bCs/>
      <w:kern w:val="44"/>
      <w:sz w:val="44"/>
      <w:szCs w:val="44"/>
    </w:rPr>
  </w:style>
  <w:style w:type="paragraph" w:styleId="a5">
    <w:name w:val="List Paragraph"/>
    <w:basedOn w:val="a"/>
    <w:uiPriority w:val="34"/>
    <w:qFormat/>
    <w:rsid w:val="00DB78FE"/>
    <w:pPr>
      <w:ind w:firstLineChars="200" w:firstLine="420"/>
    </w:pPr>
  </w:style>
  <w:style w:type="character" w:customStyle="1" w:styleId="2Char">
    <w:name w:val="标题 2 Char"/>
    <w:basedOn w:val="a0"/>
    <w:link w:val="2"/>
    <w:uiPriority w:val="9"/>
    <w:semiHidden/>
    <w:rsid w:val="00DB78FE"/>
    <w:rPr>
      <w:rFonts w:asciiTheme="majorHAnsi" w:eastAsiaTheme="majorEastAsia" w:hAnsiTheme="majorHAnsi" w:cstheme="majorBidi"/>
      <w:b/>
      <w:bCs/>
      <w:sz w:val="32"/>
      <w:szCs w:val="32"/>
    </w:rPr>
  </w:style>
  <w:style w:type="table" w:styleId="a6">
    <w:name w:val="Table Grid"/>
    <w:basedOn w:val="a1"/>
    <w:qFormat/>
    <w:rsid w:val="00DB78FE"/>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编号"/>
    <w:basedOn w:val="a"/>
    <w:next w:val="a5"/>
    <w:uiPriority w:val="34"/>
    <w:qFormat/>
    <w:rsid w:val="00566874"/>
    <w:pPr>
      <w:ind w:firstLineChars="200" w:firstLine="420"/>
    </w:pPr>
    <w:rPr>
      <w:rFonts w:ascii="Calibri" w:eastAsia="宋体" w:hAnsi="Calibri" w:cs="Times New Roman"/>
    </w:rPr>
  </w:style>
  <w:style w:type="paragraph" w:styleId="a8">
    <w:name w:val="Plain Text"/>
    <w:basedOn w:val="a"/>
    <w:link w:val="Char1"/>
    <w:qFormat/>
    <w:rsid w:val="00566874"/>
    <w:rPr>
      <w:rFonts w:ascii="宋体" w:hAnsi="Courier New" w:cs="Courier New"/>
      <w:szCs w:val="21"/>
    </w:rPr>
  </w:style>
  <w:style w:type="character" w:customStyle="1" w:styleId="Char1">
    <w:name w:val="纯文本 Char"/>
    <w:basedOn w:val="a0"/>
    <w:link w:val="a8"/>
    <w:rsid w:val="00566874"/>
    <w:rPr>
      <w:rFonts w:ascii="宋体" w:hAnsi="Courier New" w:cs="Courier New"/>
      <w:szCs w:val="21"/>
    </w:rPr>
  </w:style>
  <w:style w:type="paragraph" w:styleId="a9">
    <w:name w:val="Normal (Web)"/>
    <w:basedOn w:val="a"/>
    <w:uiPriority w:val="99"/>
    <w:unhideWhenUsed/>
    <w:qFormat/>
    <w:rsid w:val="00566874"/>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qFormat/>
    <w:rsid w:val="00EA0B3B"/>
    <w:rPr>
      <w:rFonts w:ascii="Times New Roman" w:eastAsia="宋体" w:hAnsi="Times New Roman" w:cs="Times New Roman"/>
      <w:b/>
      <w:bCs/>
      <w:kern w:val="0"/>
      <w:sz w:val="32"/>
      <w:szCs w:val="32"/>
    </w:rPr>
  </w:style>
  <w:style w:type="character" w:customStyle="1" w:styleId="4Char">
    <w:name w:val="标题 4 Char"/>
    <w:basedOn w:val="a0"/>
    <w:link w:val="4"/>
    <w:qFormat/>
    <w:rsid w:val="00EA0B3B"/>
    <w:rPr>
      <w:rFonts w:ascii="等线 Light" w:eastAsia="等线 Light" w:hAnsi="等线 Light" w:cstheme="majorBidi"/>
      <w:b/>
      <w:bCs/>
      <w:kern w:val="0"/>
      <w:sz w:val="28"/>
      <w:szCs w:val="28"/>
    </w:rPr>
  </w:style>
  <w:style w:type="paragraph" w:styleId="aa">
    <w:name w:val="Body Text"/>
    <w:basedOn w:val="a"/>
    <w:link w:val="Char2"/>
    <w:qFormat/>
    <w:rsid w:val="00EA0B3B"/>
    <w:pPr>
      <w:autoSpaceDE w:val="0"/>
      <w:autoSpaceDN w:val="0"/>
      <w:adjustRightInd w:val="0"/>
      <w:ind w:left="100"/>
      <w:jc w:val="left"/>
    </w:pPr>
    <w:rPr>
      <w:rFonts w:ascii="宋体" w:eastAsia="宋体" w:hAnsi="宋体" w:cs="Times New Roman"/>
      <w:kern w:val="0"/>
      <w:szCs w:val="21"/>
      <w:lang w:eastAsia="en-US"/>
    </w:rPr>
  </w:style>
  <w:style w:type="character" w:customStyle="1" w:styleId="Char2">
    <w:name w:val="正文文本 Char"/>
    <w:basedOn w:val="a0"/>
    <w:link w:val="aa"/>
    <w:qFormat/>
    <w:rsid w:val="00EA0B3B"/>
    <w:rPr>
      <w:rFonts w:ascii="宋体" w:eastAsia="宋体" w:hAnsi="宋体" w:cs="Times New Roman"/>
      <w:kern w:val="0"/>
      <w:szCs w:val="21"/>
      <w:lang w:eastAsia="en-US"/>
    </w:rPr>
  </w:style>
  <w:style w:type="paragraph" w:customStyle="1" w:styleId="1">
    <w:name w:val="列表段落1"/>
    <w:basedOn w:val="a"/>
    <w:uiPriority w:val="1"/>
    <w:unhideWhenUsed/>
    <w:qFormat/>
    <w:rsid w:val="00EA0B3B"/>
    <w:pPr>
      <w:numPr>
        <w:ilvl w:val="1"/>
        <w:numId w:val="9"/>
      </w:numPr>
      <w:tabs>
        <w:tab w:val="left" w:pos="709"/>
      </w:tabs>
      <w:kinsoku w:val="0"/>
      <w:overflowPunct w:val="0"/>
      <w:autoSpaceDE w:val="0"/>
      <w:autoSpaceDN w:val="0"/>
      <w:adjustRightInd w:val="0"/>
      <w:spacing w:before="1" w:line="360" w:lineRule="auto"/>
      <w:ind w:rightChars="75" w:right="180"/>
      <w:jc w:val="left"/>
    </w:pPr>
    <w:rPr>
      <w:rFonts w:ascii="Times New Roman" w:eastAsia="宋体" w:hAnsi="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118">
      <w:bodyDiv w:val="1"/>
      <w:marLeft w:val="0"/>
      <w:marRight w:val="0"/>
      <w:marTop w:val="0"/>
      <w:marBottom w:val="0"/>
      <w:divBdr>
        <w:top w:val="none" w:sz="0" w:space="0" w:color="auto"/>
        <w:left w:val="none" w:sz="0" w:space="0" w:color="auto"/>
        <w:bottom w:val="none" w:sz="0" w:space="0" w:color="auto"/>
        <w:right w:val="none" w:sz="0" w:space="0" w:color="auto"/>
      </w:divBdr>
    </w:div>
    <w:div w:id="52237434">
      <w:bodyDiv w:val="1"/>
      <w:marLeft w:val="0"/>
      <w:marRight w:val="0"/>
      <w:marTop w:val="0"/>
      <w:marBottom w:val="0"/>
      <w:divBdr>
        <w:top w:val="none" w:sz="0" w:space="0" w:color="auto"/>
        <w:left w:val="none" w:sz="0" w:space="0" w:color="auto"/>
        <w:bottom w:val="none" w:sz="0" w:space="0" w:color="auto"/>
        <w:right w:val="none" w:sz="0" w:space="0" w:color="auto"/>
      </w:divBdr>
    </w:div>
    <w:div w:id="175314217">
      <w:bodyDiv w:val="1"/>
      <w:marLeft w:val="0"/>
      <w:marRight w:val="0"/>
      <w:marTop w:val="0"/>
      <w:marBottom w:val="0"/>
      <w:divBdr>
        <w:top w:val="none" w:sz="0" w:space="0" w:color="auto"/>
        <w:left w:val="none" w:sz="0" w:space="0" w:color="auto"/>
        <w:bottom w:val="none" w:sz="0" w:space="0" w:color="auto"/>
        <w:right w:val="none" w:sz="0" w:space="0" w:color="auto"/>
      </w:divBdr>
    </w:div>
    <w:div w:id="310184164">
      <w:bodyDiv w:val="1"/>
      <w:marLeft w:val="0"/>
      <w:marRight w:val="0"/>
      <w:marTop w:val="0"/>
      <w:marBottom w:val="0"/>
      <w:divBdr>
        <w:top w:val="none" w:sz="0" w:space="0" w:color="auto"/>
        <w:left w:val="none" w:sz="0" w:space="0" w:color="auto"/>
        <w:bottom w:val="none" w:sz="0" w:space="0" w:color="auto"/>
        <w:right w:val="none" w:sz="0" w:space="0" w:color="auto"/>
      </w:divBdr>
    </w:div>
    <w:div w:id="413359527">
      <w:bodyDiv w:val="1"/>
      <w:marLeft w:val="0"/>
      <w:marRight w:val="0"/>
      <w:marTop w:val="0"/>
      <w:marBottom w:val="0"/>
      <w:divBdr>
        <w:top w:val="none" w:sz="0" w:space="0" w:color="auto"/>
        <w:left w:val="none" w:sz="0" w:space="0" w:color="auto"/>
        <w:bottom w:val="none" w:sz="0" w:space="0" w:color="auto"/>
        <w:right w:val="none" w:sz="0" w:space="0" w:color="auto"/>
      </w:divBdr>
    </w:div>
    <w:div w:id="977800536">
      <w:bodyDiv w:val="1"/>
      <w:marLeft w:val="0"/>
      <w:marRight w:val="0"/>
      <w:marTop w:val="0"/>
      <w:marBottom w:val="0"/>
      <w:divBdr>
        <w:top w:val="none" w:sz="0" w:space="0" w:color="auto"/>
        <w:left w:val="none" w:sz="0" w:space="0" w:color="auto"/>
        <w:bottom w:val="none" w:sz="0" w:space="0" w:color="auto"/>
        <w:right w:val="none" w:sz="0" w:space="0" w:color="auto"/>
      </w:divBdr>
    </w:div>
    <w:div w:id="1244099642">
      <w:bodyDiv w:val="1"/>
      <w:marLeft w:val="0"/>
      <w:marRight w:val="0"/>
      <w:marTop w:val="0"/>
      <w:marBottom w:val="0"/>
      <w:divBdr>
        <w:top w:val="none" w:sz="0" w:space="0" w:color="auto"/>
        <w:left w:val="none" w:sz="0" w:space="0" w:color="auto"/>
        <w:bottom w:val="none" w:sz="0" w:space="0" w:color="auto"/>
        <w:right w:val="none" w:sz="0" w:space="0" w:color="auto"/>
      </w:divBdr>
    </w:div>
    <w:div w:id="21380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cs655</dc:creator>
  <cp:keywords/>
  <dc:description/>
  <cp:lastModifiedBy>钟炜峰</cp:lastModifiedBy>
  <cp:revision>6</cp:revision>
  <dcterms:created xsi:type="dcterms:W3CDTF">2023-04-24T06:30:00Z</dcterms:created>
  <dcterms:modified xsi:type="dcterms:W3CDTF">2023-04-24T06:52:00Z</dcterms:modified>
</cp:coreProperties>
</file>